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27" w:rsidRPr="00B71D6F" w:rsidRDefault="009279F7" w:rsidP="009279F7">
      <w:pPr>
        <w:rPr>
          <w:rFonts w:cstheme="minorBidi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3EA3" wp14:editId="6281D4C5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1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proofErr w:type="spellStart"/>
      <w:r w:rsidRPr="009279F7">
        <w:rPr>
          <w:rFonts w:ascii="Times New Roman" w:hAnsi="Times New Roman"/>
          <w:b/>
          <w:sz w:val="36"/>
          <w:szCs w:val="36"/>
          <w:lang w:val="uk-UA"/>
        </w:rPr>
        <w:t>Силабус</w:t>
      </w:r>
      <w:proofErr w:type="spellEnd"/>
      <w:r w:rsidRPr="009279F7">
        <w:rPr>
          <w:rFonts w:ascii="Times New Roman" w:hAnsi="Times New Roman"/>
          <w:b/>
          <w:sz w:val="36"/>
          <w:szCs w:val="36"/>
          <w:lang w:val="uk-UA"/>
        </w:rPr>
        <w:t xml:space="preserve"> навчальної дисципліни</w:t>
      </w:r>
    </w:p>
    <w:p w:rsidR="009279F7" w:rsidRPr="009279F7" w:rsidRDefault="00B71D6F" w:rsidP="009279F7">
      <w:pPr>
        <w:tabs>
          <w:tab w:val="left" w:pos="286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9279F7">
        <w:rPr>
          <w:noProof/>
        </w:rPr>
        <w:drawing>
          <wp:anchor distT="0" distB="0" distL="114300" distR="114300" simplePos="0" relativeHeight="251659264" behindDoc="1" locked="0" layoutInCell="1" allowOverlap="1" wp14:anchorId="244D2724" wp14:editId="3EE349C6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2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F7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</w:t>
      </w:r>
      <w:r w:rsidR="009279F7" w:rsidRPr="009279F7">
        <w:rPr>
          <w:rFonts w:ascii="Times New Roman" w:hAnsi="Times New Roman"/>
          <w:b/>
          <w:sz w:val="28"/>
          <w:szCs w:val="28"/>
          <w:lang w:val="uk-UA"/>
        </w:rPr>
        <w:t>«Інформаційна безпека та інформаційна війна у ЗМІ»</w:t>
      </w:r>
    </w:p>
    <w:p w:rsidR="00335CB8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9279F7" w:rsidRPr="009279F7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9279F7" w:rsidRPr="009279F7">
        <w:rPr>
          <w:rFonts w:ascii="Times New Roman" w:hAnsi="Times New Roman"/>
          <w:lang w:val="uk-UA"/>
        </w:rPr>
        <w:t>Рівень вищої освіти – другий (магістерський)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Спеціальність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Освітня програма 061 «Журналістика»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>Рік навчання: І, семестр 1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</w:t>
      </w:r>
      <w:r>
        <w:rPr>
          <w:rFonts w:ascii="Times New Roman" w:hAnsi="Times New Roman"/>
          <w:lang w:val="uk-UA"/>
        </w:rPr>
        <w:t xml:space="preserve">       </w:t>
      </w:r>
      <w:r w:rsidRPr="009279F7">
        <w:rPr>
          <w:rFonts w:ascii="Times New Roman" w:hAnsi="Times New Roman"/>
          <w:lang w:val="uk-UA"/>
        </w:rPr>
        <w:t xml:space="preserve"> Форма навчання: денна, заочна</w:t>
      </w:r>
    </w:p>
    <w:p w:rsidR="009279F7" w:rsidRP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Кількість кредитів ЄКТС: 5</w: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9279F7"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 xml:space="preserve">      </w:t>
      </w:r>
      <w:r w:rsidRPr="009279F7">
        <w:rPr>
          <w:rFonts w:ascii="Times New Roman" w:hAnsi="Times New Roman"/>
          <w:lang w:val="uk-UA"/>
        </w:rPr>
        <w:t>Мова викладання: українська</w:t>
      </w:r>
    </w:p>
    <w:p w:rsid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Лектор: </w:t>
      </w:r>
      <w:proofErr w:type="spellStart"/>
      <w:r>
        <w:rPr>
          <w:rFonts w:ascii="Times New Roman" w:hAnsi="Times New Roman"/>
          <w:lang w:val="uk-UA"/>
        </w:rPr>
        <w:t>канд</w:t>
      </w:r>
      <w:proofErr w:type="spellEnd"/>
      <w:r>
        <w:rPr>
          <w:rFonts w:ascii="Times New Roman" w:hAnsi="Times New Roman"/>
          <w:lang w:val="uk-UA"/>
        </w:rPr>
        <w:t xml:space="preserve">. н. з </w:t>
      </w:r>
      <w:proofErr w:type="spellStart"/>
      <w:r>
        <w:rPr>
          <w:rFonts w:ascii="Times New Roman" w:hAnsi="Times New Roman"/>
          <w:lang w:val="uk-UA"/>
        </w:rPr>
        <w:t>соц</w:t>
      </w:r>
      <w:proofErr w:type="spellEnd"/>
      <w:r>
        <w:rPr>
          <w:rFonts w:ascii="Times New Roman" w:hAnsi="Times New Roman"/>
          <w:lang w:val="uk-UA"/>
        </w:rPr>
        <w:t xml:space="preserve">. ком., доц. </w:t>
      </w:r>
      <w:proofErr w:type="spellStart"/>
      <w:r>
        <w:rPr>
          <w:rFonts w:ascii="Times New Roman" w:hAnsi="Times New Roman"/>
          <w:lang w:val="uk-UA"/>
        </w:rPr>
        <w:t>Кіца</w:t>
      </w:r>
      <w:proofErr w:type="spellEnd"/>
      <w:r>
        <w:rPr>
          <w:rFonts w:ascii="Times New Roman" w:hAnsi="Times New Roman"/>
          <w:lang w:val="uk-UA"/>
        </w:rPr>
        <w:t xml:space="preserve"> Мар’яна Олегівна</w:t>
      </w:r>
    </w:p>
    <w:p w:rsidR="00335CB8" w:rsidRPr="00335CB8" w:rsidRDefault="00335CB8" w:rsidP="009279F7">
      <w:pPr>
        <w:tabs>
          <w:tab w:val="left" w:pos="28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                                   Контактна інформація лектора: </w:t>
      </w:r>
      <w:hyperlink r:id="rId8" w:history="1">
        <w:r w:rsidRPr="006A5B0D">
          <w:rPr>
            <w:rStyle w:val="af3"/>
            <w:rFonts w:ascii="Times New Roman" w:hAnsi="Times New Roman"/>
          </w:rPr>
          <w:t>Mariana</w:t>
        </w:r>
        <w:r w:rsidRPr="00335CB8">
          <w:rPr>
            <w:rStyle w:val="af3"/>
            <w:rFonts w:ascii="Times New Roman" w:hAnsi="Times New Roman"/>
            <w:lang w:val="ru-RU"/>
          </w:rPr>
          <w:t>.</w:t>
        </w:r>
        <w:r w:rsidRPr="006A5B0D">
          <w:rPr>
            <w:rStyle w:val="af3"/>
            <w:rFonts w:ascii="Times New Roman" w:hAnsi="Times New Roman"/>
          </w:rPr>
          <w:t>O</w:t>
        </w:r>
        <w:r w:rsidRPr="00335CB8">
          <w:rPr>
            <w:rStyle w:val="af3"/>
            <w:rFonts w:ascii="Times New Roman" w:hAnsi="Times New Roman"/>
            <w:lang w:val="ru-RU"/>
          </w:rPr>
          <w:t>.</w:t>
        </w:r>
        <w:r w:rsidRPr="006A5B0D">
          <w:rPr>
            <w:rStyle w:val="af3"/>
            <w:rFonts w:ascii="Times New Roman" w:hAnsi="Times New Roman"/>
          </w:rPr>
          <w:t>Kitsa</w:t>
        </w:r>
        <w:r w:rsidRPr="00335CB8">
          <w:rPr>
            <w:rStyle w:val="af3"/>
            <w:rFonts w:ascii="Times New Roman" w:hAnsi="Times New Roman"/>
            <w:lang w:val="ru-RU"/>
          </w:rPr>
          <w:t>@</w:t>
        </w:r>
        <w:r w:rsidRPr="006A5B0D">
          <w:rPr>
            <w:rStyle w:val="af3"/>
            <w:rFonts w:ascii="Times New Roman" w:hAnsi="Times New Roman"/>
          </w:rPr>
          <w:t>lpnu</w:t>
        </w:r>
        <w:r w:rsidRPr="00335CB8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6A5B0D">
          <w:rPr>
            <w:rStyle w:val="af3"/>
            <w:rFonts w:ascii="Times New Roman" w:hAnsi="Times New Roman"/>
          </w:rPr>
          <w:t>ua</w:t>
        </w:r>
        <w:proofErr w:type="spellEnd"/>
      </w:hyperlink>
    </w:p>
    <w:p w:rsidR="00335CB8" w:rsidRDefault="00335CB8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 w:rsidRPr="00B33E25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Сторінка курсу у ВНС: </w:t>
      </w:r>
      <w:hyperlink r:id="rId9" w:history="1">
        <w:r w:rsidR="00B33E25" w:rsidRPr="006A5B0D">
          <w:rPr>
            <w:rStyle w:val="af3"/>
            <w:rFonts w:ascii="Times New Roman" w:hAnsi="Times New Roman"/>
            <w:lang w:val="uk-UA"/>
          </w:rPr>
          <w:t>https://vns.lpnu.ua/course/view.php?id=3280</w:t>
        </w:r>
      </w:hyperlink>
    </w:p>
    <w:p w:rsidR="00B33E25" w:rsidRPr="00335CB8" w:rsidRDefault="00F26D0B" w:rsidP="009279F7">
      <w:pPr>
        <w:tabs>
          <w:tab w:val="left" w:pos="286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176530</wp:posOffset>
                </wp:positionV>
                <wp:extent cx="7759700" cy="1905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C8B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9279F7" w:rsidRDefault="009279F7" w:rsidP="009279F7">
      <w:pPr>
        <w:tabs>
          <w:tab w:val="left" w:pos="28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E02CE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4E259B">
        <w:rPr>
          <w:rFonts w:ascii="Times New Roman" w:hAnsi="Times New Roman"/>
          <w:sz w:val="28"/>
          <w:szCs w:val="28"/>
          <w:lang w:val="uk-UA"/>
        </w:rPr>
        <w:t>ОПИС ДИСЦИПЛІНИ</w:t>
      </w:r>
    </w:p>
    <w:p w:rsidR="004E259B" w:rsidRDefault="004E259B" w:rsidP="004E259B">
      <w:pPr>
        <w:tabs>
          <w:tab w:val="left" w:pos="286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259B" w:rsidRDefault="004E259B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4E259B">
        <w:rPr>
          <w:rFonts w:ascii="Times New Roman" w:hAnsi="Times New Roman"/>
          <w:lang w:val="uk-UA"/>
        </w:rPr>
        <w:t>Мета вивчення дисципліни  - засвоєння студентами теоретичних основ інформаційної безпеки України, розуміти суть поняття «інформаційна війна», її різновиди та особливості, ознайомити студентів із законодавчою базою у сфері інформаційної безпеки, а також навчити  здобувачів вищої освіти виявляти,  «знезаражувати» та протидіяти замовній агресивній інформації з використанням новітніх підходів, методів та інформаційних технологій.</w:t>
      </w:r>
    </w:p>
    <w:p w:rsidR="00E86A5D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Під час вивчення курсу студенти ознайомляться </w:t>
      </w:r>
      <w:r w:rsidRPr="00E86A5D">
        <w:rPr>
          <w:rFonts w:ascii="Times New Roman" w:hAnsi="Times New Roman"/>
          <w:lang w:val="uk-UA"/>
        </w:rPr>
        <w:t>із суттю концепцій та практичних програм інформаційних воєн; методологією спеціальних інформаційних операцій на глобальному, регіональному (європейському) та національному рівнях; змістом зовнішньої та внутрішньої політики України з погляду спеціальних інформаційних операцій, передумовами та джерелами ви</w:t>
      </w:r>
      <w:r>
        <w:rPr>
          <w:rFonts w:ascii="Times New Roman" w:hAnsi="Times New Roman"/>
          <w:lang w:val="uk-UA"/>
        </w:rPr>
        <w:t>никнення інформаційної війни.</w:t>
      </w:r>
    </w:p>
    <w:p w:rsidR="004E259B" w:rsidRDefault="00E86A5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У результаті вивчення дисципліни студенти повинні знати норми, принципи та зміст документів, що регулюють інформаційну діяльність</w:t>
      </w:r>
      <w:r w:rsidRPr="00E86A5D">
        <w:rPr>
          <w:rFonts w:ascii="Times New Roman" w:hAnsi="Times New Roman"/>
          <w:lang w:val="uk-UA"/>
        </w:rPr>
        <w:t xml:space="preserve"> в Україні та закордон</w:t>
      </w:r>
      <w:r>
        <w:rPr>
          <w:rFonts w:ascii="Times New Roman" w:hAnsi="Times New Roman"/>
          <w:lang w:val="uk-UA"/>
        </w:rPr>
        <w:t>ом, теоретичні</w:t>
      </w:r>
      <w:r w:rsidRPr="00E86A5D">
        <w:rPr>
          <w:rFonts w:ascii="Times New Roman" w:hAnsi="Times New Roman"/>
          <w:lang w:val="uk-UA"/>
        </w:rPr>
        <w:t xml:space="preserve"> засад</w:t>
      </w:r>
      <w:r>
        <w:rPr>
          <w:rFonts w:ascii="Times New Roman" w:hAnsi="Times New Roman"/>
          <w:lang w:val="uk-UA"/>
        </w:rPr>
        <w:t>и</w:t>
      </w:r>
      <w:r w:rsidRPr="00E86A5D">
        <w:rPr>
          <w:rFonts w:ascii="Times New Roman" w:hAnsi="Times New Roman"/>
          <w:lang w:val="uk-UA"/>
        </w:rPr>
        <w:t xml:space="preserve"> інформаційної безпеки та інформаційної війни, </w:t>
      </w:r>
      <w:r>
        <w:rPr>
          <w:rFonts w:ascii="Times New Roman" w:hAnsi="Times New Roman"/>
          <w:lang w:val="uk-UA"/>
        </w:rPr>
        <w:t xml:space="preserve">правила </w:t>
      </w:r>
      <w:r w:rsidRPr="00E86A5D">
        <w:rPr>
          <w:rFonts w:ascii="Times New Roman" w:hAnsi="Times New Roman"/>
          <w:lang w:val="uk-UA"/>
        </w:rPr>
        <w:t>проведення якісної інформаційної кампанії у разі вн</w:t>
      </w:r>
      <w:r>
        <w:rPr>
          <w:rFonts w:ascii="Times New Roman" w:hAnsi="Times New Roman"/>
          <w:lang w:val="uk-UA"/>
        </w:rPr>
        <w:t>утрішньої чи зовнішньої агресії,</w:t>
      </w:r>
      <w:r w:rsidRPr="00E86A5D">
        <w:rPr>
          <w:rFonts w:ascii="Times New Roman" w:hAnsi="Times New Roman"/>
          <w:lang w:val="uk-UA"/>
        </w:rPr>
        <w:t xml:space="preserve">  визначення пріоритетних напрямів і</w:t>
      </w:r>
      <w:r>
        <w:rPr>
          <w:rFonts w:ascii="Times New Roman" w:hAnsi="Times New Roman"/>
          <w:lang w:val="uk-UA"/>
        </w:rPr>
        <w:t>нформаційної політики через ЗМІ; вміти створювати якісний інформаційний продукт, орієнтований</w:t>
      </w:r>
      <w:r w:rsidRPr="00E86A5D">
        <w:rPr>
          <w:rFonts w:ascii="Times New Roman" w:hAnsi="Times New Roman"/>
          <w:lang w:val="uk-UA"/>
        </w:rPr>
        <w:t xml:space="preserve"> на захист національних інтересів.  </w:t>
      </w:r>
    </w:p>
    <w:p w:rsidR="0001008D" w:rsidRDefault="0001008D" w:rsidP="004E259B">
      <w:p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</w:t>
      </w:r>
      <w:r w:rsidRPr="0001008D">
        <w:rPr>
          <w:rFonts w:ascii="Times New Roman" w:hAnsi="Times New Roman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01008D">
        <w:rPr>
          <w:rFonts w:ascii="Times New Roman" w:hAnsi="Times New Roman"/>
          <w:lang w:val="uk-UA"/>
        </w:rPr>
        <w:t>компетентностей</w:t>
      </w:r>
      <w:proofErr w:type="spellEnd"/>
      <w:r w:rsidRPr="0001008D">
        <w:rPr>
          <w:rFonts w:ascii="Times New Roman" w:hAnsi="Times New Roman"/>
          <w:lang w:val="uk-UA"/>
        </w:rPr>
        <w:t>:</w:t>
      </w:r>
    </w:p>
    <w:p w:rsid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01008D">
        <w:rPr>
          <w:rFonts w:ascii="Times New Roman" w:hAnsi="Times New Roman"/>
          <w:i/>
          <w:lang w:val="uk-UA"/>
        </w:rPr>
        <w:t>Інтегральна:</w:t>
      </w:r>
      <w:r>
        <w:rPr>
          <w:rFonts w:ascii="Times New Roman" w:hAnsi="Times New Roman"/>
          <w:lang w:val="uk-UA"/>
        </w:rPr>
        <w:t xml:space="preserve"> </w:t>
      </w:r>
      <w:r w:rsidRPr="0001008D">
        <w:rPr>
          <w:rFonts w:ascii="Times New Roman" w:hAnsi="Times New Roman"/>
          <w:lang w:val="uk-UA"/>
        </w:rPr>
        <w:t xml:space="preserve">Здатність розв’язувати складні спеціалізовані задачі та практичні проблеми в галузі соціальних комунікацій, що передбачає застосування положень і </w:t>
      </w:r>
      <w:r w:rsidRPr="0001008D">
        <w:rPr>
          <w:rFonts w:ascii="Times New Roman" w:hAnsi="Times New Roman"/>
          <w:lang w:val="uk-UA"/>
        </w:rPr>
        <w:lastRenderedPageBreak/>
        <w:t xml:space="preserve">методів </w:t>
      </w:r>
      <w:proofErr w:type="spellStart"/>
      <w:r w:rsidRPr="0001008D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01008D">
        <w:rPr>
          <w:rFonts w:ascii="Times New Roman" w:hAnsi="Times New Roman"/>
          <w:lang w:val="uk-UA"/>
        </w:rPr>
        <w:t xml:space="preserve"> та інших наук і характеризується 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01008D">
        <w:rPr>
          <w:rFonts w:ascii="Times New Roman" w:hAnsi="Times New Roman"/>
          <w:lang w:val="uk-UA"/>
        </w:rPr>
        <w:t>фейкову</w:t>
      </w:r>
      <w:proofErr w:type="spellEnd"/>
      <w:r w:rsidRPr="0001008D">
        <w:rPr>
          <w:rFonts w:ascii="Times New Roman" w:hAnsi="Times New Roman"/>
          <w:lang w:val="uk-UA"/>
        </w:rPr>
        <w:t xml:space="preserve"> інформацію.</w:t>
      </w:r>
    </w:p>
    <w:p w:rsid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ED2495" w:rsidRP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>ЗК1. Здатність застосовувати знання у практичних ситуаціях.</w:t>
      </w:r>
    </w:p>
    <w:p w:rsidR="00ED2495" w:rsidRP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>ЗК2. Здатність проведення досліджень на відповідному рівні.</w:t>
      </w:r>
    </w:p>
    <w:p w:rsidR="00ED2495" w:rsidRP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>ЗК3. Здатність до критичного мислення,  самоаналізу, генерування нових ідей.</w:t>
      </w:r>
    </w:p>
    <w:p w:rsid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>ЗК4. Вміння виявляти, ставити та розв’язувати проблеми.</w:t>
      </w:r>
      <w:r>
        <w:rPr>
          <w:rFonts w:ascii="Times New Roman" w:hAnsi="Times New Roman"/>
          <w:lang w:val="uk-UA"/>
        </w:rPr>
        <w:t xml:space="preserve"> </w:t>
      </w:r>
    </w:p>
    <w:p w:rsidR="00ED2495" w:rsidRP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 xml:space="preserve">ЗК 13. Здатність до пошуку  інформації з актуальних тем, перевірки джерел;  </w:t>
      </w:r>
    </w:p>
    <w:p w:rsidR="00ED2495" w:rsidRPr="00ED2495" w:rsidRDefault="00ED2495" w:rsidP="00ED2495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>ЗК 14. Здатність використовувати інформаційні та комунікаційні технології</w:t>
      </w:r>
    </w:p>
    <w:p w:rsidR="0001008D" w:rsidRPr="0001008D" w:rsidRDefault="0001008D" w:rsidP="0001008D">
      <w:pPr>
        <w:pStyle w:val="aa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01008D">
        <w:rPr>
          <w:rFonts w:ascii="Times New Roman" w:hAnsi="Times New Roman"/>
          <w:i/>
          <w:lang w:val="uk-UA"/>
        </w:rPr>
        <w:t>Спеціальні компетентності:</w:t>
      </w:r>
      <w:r w:rsidRPr="0001008D">
        <w:rPr>
          <w:i/>
          <w:lang w:val="ru-RU"/>
        </w:rPr>
        <w:t xml:space="preserve"> </w:t>
      </w:r>
    </w:p>
    <w:p w:rsidR="0001008D" w:rsidRDefault="00ED2495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 xml:space="preserve">ФК1. Здатність здійснювати теоретичний, методологічний та емпіричний аналіз актуальних проблем журналістської науки та/або </w:t>
      </w:r>
      <w:proofErr w:type="spellStart"/>
      <w:r w:rsidRPr="00ED2495">
        <w:rPr>
          <w:rFonts w:ascii="Times New Roman" w:hAnsi="Times New Roman"/>
          <w:lang w:val="uk-UA"/>
        </w:rPr>
        <w:t>практики.</w:t>
      </w:r>
      <w:r w:rsidR="0001008D" w:rsidRPr="0001008D">
        <w:rPr>
          <w:rFonts w:ascii="Times New Roman" w:hAnsi="Times New Roman"/>
          <w:lang w:val="uk-UA"/>
        </w:rPr>
        <w:t>СК</w:t>
      </w:r>
      <w:proofErr w:type="spellEnd"/>
      <w:r w:rsidR="0001008D" w:rsidRPr="0001008D">
        <w:rPr>
          <w:rFonts w:ascii="Times New Roman" w:hAnsi="Times New Roman"/>
          <w:lang w:val="uk-UA"/>
        </w:rPr>
        <w:t xml:space="preserve"> 01 Здатність застосовувати знання зі сфери соціальних комунікацій у своїй професійній діяльності;</w:t>
      </w:r>
    </w:p>
    <w:p w:rsidR="00ED2495" w:rsidRDefault="00ED2495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ED2495">
        <w:rPr>
          <w:rFonts w:ascii="Times New Roman" w:hAnsi="Times New Roman"/>
          <w:lang w:val="uk-UA"/>
        </w:rPr>
        <w:t xml:space="preserve">ФК4. Здатність здійснювати практичну діяльність  з використанням науково </w:t>
      </w:r>
      <w:proofErr w:type="spellStart"/>
      <w:r w:rsidRPr="00ED2495">
        <w:rPr>
          <w:rFonts w:ascii="Times New Roman" w:hAnsi="Times New Roman"/>
          <w:lang w:val="uk-UA"/>
        </w:rPr>
        <w:t>верифікованих</w:t>
      </w:r>
      <w:proofErr w:type="spellEnd"/>
      <w:r w:rsidRPr="00ED2495">
        <w:rPr>
          <w:rFonts w:ascii="Times New Roman" w:hAnsi="Times New Roman"/>
          <w:lang w:val="uk-UA"/>
        </w:rPr>
        <w:t xml:space="preserve"> методів і технік.</w:t>
      </w:r>
    </w:p>
    <w:p w:rsidR="00D37F24" w:rsidRDefault="00D37F24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D37F24">
        <w:rPr>
          <w:rFonts w:ascii="Times New Roman" w:hAnsi="Times New Roman"/>
          <w:i/>
          <w:lang w:val="uk-UA"/>
        </w:rPr>
        <w:t>Програмні результати:</w:t>
      </w:r>
    </w:p>
    <w:p w:rsidR="00D37F24" w:rsidRDefault="00D37F24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ПРН</w:t>
      </w:r>
      <w:r w:rsidRPr="00AC02E8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. </w:t>
      </w:r>
      <w:r w:rsidRPr="00AC02E8">
        <w:rPr>
          <w:rFonts w:ascii="Times New Roman" w:hAnsi="Times New Roman"/>
          <w:lang w:val="uk-UA"/>
        </w:rPr>
        <w:t>Здійснювати пошук</w:t>
      </w:r>
      <w:r>
        <w:rPr>
          <w:rFonts w:ascii="Times New Roman" w:hAnsi="Times New Roman"/>
          <w:lang w:val="uk-UA"/>
        </w:rPr>
        <w:t xml:space="preserve">, опрацювання та аналіз </w:t>
      </w:r>
      <w:proofErr w:type="spellStart"/>
      <w:r>
        <w:rPr>
          <w:rFonts w:ascii="Times New Roman" w:hAnsi="Times New Roman"/>
          <w:lang w:val="uk-UA"/>
        </w:rPr>
        <w:t>професійно</w:t>
      </w:r>
      <w:proofErr w:type="spellEnd"/>
      <w:r>
        <w:rPr>
          <w:rFonts w:ascii="Times New Roman" w:hAnsi="Times New Roman"/>
          <w:lang w:val="uk-UA"/>
        </w:rPr>
        <w:t xml:space="preserve"> важливих знань із різних джерел із </w:t>
      </w:r>
      <w:r w:rsidRPr="00AC02E8">
        <w:rPr>
          <w:rFonts w:ascii="Times New Roman" w:hAnsi="Times New Roman"/>
          <w:lang w:val="uk-UA"/>
        </w:rPr>
        <w:t xml:space="preserve">використанням </w:t>
      </w:r>
      <w:r>
        <w:rPr>
          <w:rFonts w:ascii="Times New Roman" w:hAnsi="Times New Roman"/>
          <w:lang w:val="uk-UA"/>
        </w:rPr>
        <w:t xml:space="preserve">сучасних </w:t>
      </w:r>
      <w:r w:rsidRPr="00AC02E8">
        <w:rPr>
          <w:rFonts w:ascii="Times New Roman" w:hAnsi="Times New Roman"/>
          <w:lang w:val="uk-UA"/>
        </w:rPr>
        <w:t>інформаційно-комунікаційних технологій</w:t>
      </w:r>
      <w:r>
        <w:rPr>
          <w:rFonts w:ascii="Times New Roman" w:hAnsi="Times New Roman"/>
          <w:lang w:val="uk-UA"/>
        </w:rPr>
        <w:t>.</w:t>
      </w:r>
    </w:p>
    <w:p w:rsidR="00D37F24" w:rsidRDefault="00D37F24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D37F24">
        <w:rPr>
          <w:rFonts w:ascii="Times New Roman" w:hAnsi="Times New Roman"/>
          <w:lang w:val="uk-UA"/>
        </w:rPr>
        <w:t xml:space="preserve">ПРН2. Вміти організовувати та проводити журналістське дослідження із застосуванням </w:t>
      </w:r>
      <w:proofErr w:type="spellStart"/>
      <w:r w:rsidRPr="00D37F24">
        <w:rPr>
          <w:rFonts w:ascii="Times New Roman" w:hAnsi="Times New Roman"/>
          <w:lang w:val="uk-UA"/>
        </w:rPr>
        <w:t>валідних</w:t>
      </w:r>
      <w:proofErr w:type="spellEnd"/>
      <w:r w:rsidRPr="00D37F24">
        <w:rPr>
          <w:rFonts w:ascii="Times New Roman" w:hAnsi="Times New Roman"/>
          <w:lang w:val="uk-UA"/>
        </w:rPr>
        <w:t xml:space="preserve"> та надійних методів.</w:t>
      </w:r>
    </w:p>
    <w:p w:rsidR="00D37F24" w:rsidRPr="00D37F24" w:rsidRDefault="00D37F24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ПРН11.</w:t>
      </w:r>
      <w:r w:rsidRPr="00486D7E">
        <w:rPr>
          <w:rFonts w:ascii="Times New Roman" w:hAnsi="Times New Roman"/>
          <w:lang w:val="uk-UA"/>
        </w:rPr>
        <w:t xml:space="preserve">Здійснювати пошук </w:t>
      </w:r>
      <w:r>
        <w:rPr>
          <w:rFonts w:ascii="Times New Roman" w:hAnsi="Times New Roman"/>
          <w:lang w:val="uk-UA"/>
        </w:rPr>
        <w:t xml:space="preserve">та </w:t>
      </w:r>
      <w:r w:rsidRPr="00486D7E">
        <w:rPr>
          <w:rFonts w:ascii="Times New Roman" w:hAnsi="Times New Roman"/>
          <w:lang w:val="uk-UA"/>
        </w:rPr>
        <w:t>перевірку інформації з різних джерел для вирі</w:t>
      </w:r>
      <w:r w:rsidRPr="00486D7E">
        <w:rPr>
          <w:rFonts w:ascii="Times New Roman" w:hAnsi="Times New Roman"/>
          <w:lang w:val="uk-UA"/>
        </w:rPr>
        <w:softHyphen/>
        <w:t>шення журналіст</w:t>
      </w:r>
      <w:r>
        <w:rPr>
          <w:rFonts w:ascii="Times New Roman" w:hAnsi="Times New Roman"/>
          <w:lang w:val="uk-UA"/>
        </w:rPr>
        <w:t>ських  завдань</w:t>
      </w:r>
      <w:r w:rsidRPr="00486D7E">
        <w:rPr>
          <w:rFonts w:ascii="Times New Roman" w:hAnsi="Times New Roman"/>
          <w:lang w:val="uk-UA"/>
        </w:rPr>
        <w:t>.</w:t>
      </w:r>
      <w:bookmarkStart w:id="0" w:name="_GoBack"/>
      <w:bookmarkEnd w:id="0"/>
    </w:p>
    <w:p w:rsidR="00ED2495" w:rsidRPr="0001008D" w:rsidRDefault="00ED2495" w:rsidP="0001008D">
      <w:pPr>
        <w:pStyle w:val="aa"/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КОМ </w:t>
      </w:r>
      <w:r w:rsidRPr="00ED2495">
        <w:rPr>
          <w:rFonts w:ascii="Times New Roman" w:hAnsi="Times New Roman"/>
          <w:lang w:val="uk-UA"/>
        </w:rPr>
        <w:t>1. Донесення до фахівців і нефахівців інформації, ідей, проблем, рішень та власного досвіду в галузі професійної діяльності.</w:t>
      </w: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86"/>
        <w:gridCol w:w="2987"/>
      </w:tblGrid>
      <w:tr w:rsidR="00EB2EF7" w:rsidTr="00EB2EF7"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 годин, денна форма</w:t>
            </w:r>
          </w:p>
        </w:tc>
        <w:tc>
          <w:tcPr>
            <w:tcW w:w="3227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 годин, заочна форма</w:t>
            </w:r>
          </w:p>
        </w:tc>
      </w:tr>
      <w:tr w:rsidR="00EB2EF7" w:rsidTr="00EB2EF7"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3227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</w:tr>
      <w:tr w:rsidR="00EB2EF7" w:rsidTr="00EB2EF7"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Практичні заняття</w:t>
            </w:r>
          </w:p>
        </w:tc>
        <w:tc>
          <w:tcPr>
            <w:tcW w:w="3226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3227" w:type="dxa"/>
          </w:tcPr>
          <w:p w:rsidR="00EB2EF7" w:rsidRPr="0010572A" w:rsidRDefault="00EB2EF7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</w:tr>
    </w:tbl>
    <w:p w:rsidR="00EB2EF7" w:rsidRPr="00ED2495" w:rsidRDefault="00EB2EF7" w:rsidP="00ED2495">
      <w:p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EB2EF7" w:rsidRDefault="00EB2EF7" w:rsidP="00EB2EF7">
      <w:pPr>
        <w:pStyle w:val="aa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Теми лекційних та практичних занять</w:t>
      </w:r>
    </w:p>
    <w:tbl>
      <w:tblPr>
        <w:tblStyle w:val="af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559"/>
        <w:gridCol w:w="3685"/>
        <w:gridCol w:w="1843"/>
      </w:tblGrid>
      <w:tr w:rsidR="004313DB" w:rsidTr="0010572A">
        <w:trPr>
          <w:trHeight w:val="1838"/>
          <w:jc w:val="center"/>
        </w:trPr>
        <w:tc>
          <w:tcPr>
            <w:tcW w:w="42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268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559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685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843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ДФ (денна форма), 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268" w:type="dxa"/>
          </w:tcPr>
          <w:p w:rsidR="004313DB" w:rsidRPr="00E33961" w:rsidRDefault="004313DB" w:rsidP="00E33961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Вступ. Предмет і завдання курсу. Мета вивчення дисципліни «Інформаційна безпека та інформаційна війна в ЗМІ» та її необхідність майбутнім журналістам.</w:t>
            </w:r>
          </w:p>
        </w:tc>
        <w:tc>
          <w:tcPr>
            <w:tcW w:w="1559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1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Pr="00E33961" w:rsidRDefault="004313DB" w:rsidP="00E33961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Інформаційна безпека як складова національної безпеки. 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2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268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Концептуальні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засади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Підходи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визначення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сутності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інформаційного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протиборства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C431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31F6">
              <w:rPr>
                <w:rFonts w:ascii="Times New Roman" w:hAnsi="Times New Roman"/>
                <w:sz w:val="22"/>
                <w:szCs w:val="22"/>
              </w:rPr>
              <w:t>Характерні</w:t>
            </w:r>
            <w:proofErr w:type="spellEnd"/>
            <w:r w:rsidRPr="00C431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31F6">
              <w:rPr>
                <w:rFonts w:ascii="Times New Roman" w:hAnsi="Times New Roman"/>
                <w:sz w:val="22"/>
                <w:szCs w:val="22"/>
              </w:rPr>
              <w:t>риси</w:t>
            </w:r>
            <w:proofErr w:type="spellEnd"/>
            <w:r w:rsidRPr="00C431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31F6">
              <w:rPr>
                <w:rFonts w:ascii="Times New Roman" w:hAnsi="Times New Roman"/>
                <w:sz w:val="22"/>
                <w:szCs w:val="22"/>
              </w:rPr>
              <w:t>інформаційної</w:t>
            </w:r>
            <w:proofErr w:type="spellEnd"/>
            <w:r w:rsidRPr="00C431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31F6">
              <w:rPr>
                <w:rFonts w:ascii="Times New Roman" w:hAnsi="Times New Roman"/>
                <w:sz w:val="22"/>
                <w:szCs w:val="22"/>
              </w:rPr>
              <w:t>війни</w:t>
            </w:r>
            <w:proofErr w:type="spellEnd"/>
            <w:r w:rsidRPr="00C431F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313DB" w:rsidRPr="00E33961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  <w:tc>
          <w:tcPr>
            <w:tcW w:w="3685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431F6">
              <w:rPr>
                <w:rFonts w:ascii="Times New Roman" w:hAnsi="Times New Roman"/>
                <w:sz w:val="22"/>
                <w:szCs w:val="22"/>
                <w:lang w:val="uk-UA"/>
              </w:rPr>
              <w:t>Аналіз стратегії інформаційних кампаній Росії проти України: мета, інформаційний привід, суб’єкти впливу, аудиторії впливу, ключові повідомлення, методи пропаганди, інструменти впливу, «сценарій» інформаційних операцій, результати.</w:t>
            </w:r>
          </w:p>
        </w:tc>
        <w:tc>
          <w:tcPr>
            <w:tcW w:w="1843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6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2268" w:type="dxa"/>
          </w:tcPr>
          <w:p w:rsidR="004313DB" w:rsidRPr="00E33961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Ознаки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ведення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проти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держави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Психологічні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операції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ключовий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елемент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інформаційного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протиборства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Pr="00E33961" w:rsidRDefault="004313DB" w:rsidP="00E33961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60"/>
              <w:rPr>
                <w:b w:val="0"/>
                <w:sz w:val="22"/>
                <w:szCs w:val="22"/>
              </w:rPr>
            </w:pPr>
            <w:r w:rsidRPr="00E33961">
              <w:rPr>
                <w:b w:val="0"/>
                <w:sz w:val="22"/>
                <w:szCs w:val="22"/>
              </w:rPr>
              <w:t>Розмежування понять інформаційна війна – інформаційне протиборство-інформаційна операція.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4</w:t>
            </w:r>
          </w:p>
          <w:p w:rsidR="004313DB" w:rsidRDefault="004313DB" w:rsidP="00EB2EF7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2268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Пропаганда як форма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психологічних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операцій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Принципи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правила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пропагандистського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>впливу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</w:rPr>
              <w:t>Пропагандистські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</w:rPr>
              <w:t>методи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</w:rPr>
              <w:t>інформаційних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33961">
              <w:rPr>
                <w:rFonts w:ascii="Times New Roman" w:hAnsi="Times New Roman"/>
                <w:sz w:val="22"/>
                <w:szCs w:val="22"/>
              </w:rPr>
              <w:t>війнах</w:t>
            </w:r>
            <w:proofErr w:type="spellEnd"/>
            <w:r w:rsidRPr="00E339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2</w:t>
            </w:r>
          </w:p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Pr="00E33961" w:rsidRDefault="004313DB" w:rsidP="00E33961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961">
              <w:rPr>
                <w:sz w:val="22"/>
                <w:szCs w:val="22"/>
              </w:rPr>
              <w:t xml:space="preserve"> Психологічні операції США на Гаїті та роль ЗМІ. </w:t>
            </w:r>
            <w:r w:rsidRPr="00C431F6">
              <w:rPr>
                <w:sz w:val="22"/>
                <w:szCs w:val="22"/>
              </w:rPr>
              <w:t>Образ ворога в інформаційних війнах. Сутність терміну «образ ворога». Типологія «образу ворога». Причини створення «образу ворога».</w:t>
            </w:r>
          </w:p>
        </w:tc>
        <w:tc>
          <w:tcPr>
            <w:tcW w:w="1843" w:type="dxa"/>
          </w:tcPr>
          <w:p w:rsidR="004313DB" w:rsidRPr="00E33961" w:rsidRDefault="004313DB" w:rsidP="00E33961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E3396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2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2268" w:type="dxa"/>
          </w:tcPr>
          <w:p w:rsidR="004313DB" w:rsidRPr="009A36C1" w:rsidRDefault="004313DB" w:rsidP="009A36C1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Особливості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преси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сучасних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операціях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Переваги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недоліки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радіо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засобу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Види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радіопередач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Вимоги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радіоповідомлень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Переваги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недоліки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телебачення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операціях</w:t>
            </w:r>
            <w:proofErr w:type="spellEnd"/>
            <w:r w:rsidRPr="009A36C1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ДФ 4</w:t>
            </w:r>
          </w:p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Pr="009A36C1" w:rsidRDefault="004313DB" w:rsidP="009A36C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sz w:val="22"/>
                <w:szCs w:val="22"/>
                <w:lang w:val="uk-UA"/>
              </w:rPr>
              <w:t>Поняття інформаційної війни в контексті сучасних воєн.</w:t>
            </w:r>
          </w:p>
        </w:tc>
        <w:tc>
          <w:tcPr>
            <w:tcW w:w="1843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6.</w:t>
            </w:r>
          </w:p>
        </w:tc>
        <w:tc>
          <w:tcPr>
            <w:tcW w:w="2268" w:type="dxa"/>
          </w:tcPr>
          <w:p w:rsidR="004313DB" w:rsidRPr="00194F19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Характеристика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мережі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Інтернет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середовища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інформаційного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протиборства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Напрями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мережі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Інтернет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війнах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Специфіка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веб-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сайтів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соціальних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мереж, е-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пошти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соціальних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медіа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інформаційному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протиборстві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Pr="00194F19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Практика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чуток в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інформаційному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протиборстві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2E3C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4B57">
              <w:rPr>
                <w:rFonts w:ascii="Times New Roman" w:hAnsi="Times New Roman"/>
                <w:sz w:val="22"/>
                <w:szCs w:val="22"/>
                <w:lang w:val="uk-UA"/>
              </w:rPr>
              <w:t>Дезінформаційні</w:t>
            </w:r>
            <w:proofErr w:type="spellEnd"/>
            <w:r w:rsidRPr="00804B5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заходи в інформаційних війнах.</w:t>
            </w:r>
          </w:p>
        </w:tc>
        <w:tc>
          <w:tcPr>
            <w:tcW w:w="1843" w:type="dxa"/>
          </w:tcPr>
          <w:p w:rsidR="004313DB" w:rsidRPr="00E3396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4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396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2268" w:type="dxa"/>
          </w:tcPr>
          <w:p w:rsidR="004313DB" w:rsidRPr="0010572A" w:rsidRDefault="0010572A" w:rsidP="0010572A">
            <w:pPr>
              <w:pStyle w:val="aa"/>
              <w:tabs>
                <w:tab w:val="left" w:pos="286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>Мережа Інтернет як середовище</w:t>
            </w:r>
            <w:r w:rsidR="004313DB" w:rsidRPr="0010572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</w:t>
            </w:r>
            <w:r w:rsidRPr="0010572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ля інформаційного протиборства. </w:t>
            </w:r>
            <w:r w:rsidR="004313DB" w:rsidRPr="0010572A">
              <w:rPr>
                <w:rFonts w:ascii="Times New Roman" w:hAnsi="Times New Roman"/>
                <w:sz w:val="22"/>
                <w:szCs w:val="22"/>
                <w:lang w:val="uk-UA"/>
              </w:rPr>
              <w:t>Напрями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її використання</w:t>
            </w:r>
            <w:r w:rsidR="004313DB" w:rsidRPr="0010572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інформаційних війнах</w:t>
            </w:r>
            <w:r w:rsidR="004313DB" w:rsidRPr="0010572A">
              <w:rPr>
                <w:sz w:val="28"/>
                <w:szCs w:val="28"/>
                <w:lang w:val="uk-UA"/>
              </w:rPr>
              <w:t>.</w:t>
            </w:r>
            <w:r w:rsidRPr="0010572A">
              <w:rPr>
                <w:sz w:val="28"/>
                <w:szCs w:val="28"/>
                <w:lang w:val="uk-UA"/>
              </w:rPr>
              <w:t xml:space="preserve"> </w:t>
            </w:r>
            <w:r w:rsidR="004313DB" w:rsidRPr="00C43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Світові інформаційні війни, пов’язані з вакцинацією від </w:t>
            </w:r>
            <w:r w:rsidR="004313DB" w:rsidRPr="00C431F6">
              <w:rPr>
                <w:rFonts w:ascii="Times New Roman" w:hAnsi="Times New Roman"/>
                <w:sz w:val="22"/>
                <w:szCs w:val="22"/>
              </w:rPr>
              <w:t>COVID</w:t>
            </w:r>
            <w:r w:rsidR="004313DB" w:rsidRPr="00C431F6">
              <w:rPr>
                <w:rFonts w:ascii="Times New Roman" w:hAnsi="Times New Roman"/>
                <w:sz w:val="22"/>
                <w:szCs w:val="22"/>
                <w:lang w:val="uk-UA"/>
              </w:rPr>
              <w:t>-19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r w:rsidR="004313DB" w:rsidRPr="00C431F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4313DB" w:rsidRPr="009A36C1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ДФ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A36C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ЗФ 0</w:t>
            </w:r>
          </w:p>
        </w:tc>
        <w:tc>
          <w:tcPr>
            <w:tcW w:w="3685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Планування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операцій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Формулювання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мети та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завдань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інформаційної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операції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  <w:p w:rsidR="004313DB" w:rsidRPr="00ED2495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Аналіз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аудиторії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ЗМІ для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впливу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Вибір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способів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засобів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впливу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>аудиторію</w:t>
            </w:r>
            <w:proofErr w:type="spellEnd"/>
            <w:r w:rsidRPr="00194F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D2495">
              <w:rPr>
                <w:rFonts w:ascii="Times New Roman" w:hAnsi="Times New Roman"/>
                <w:sz w:val="22"/>
                <w:szCs w:val="22"/>
                <w:lang w:val="ru-RU"/>
              </w:rPr>
              <w:t>ЗМІ.</w:t>
            </w:r>
          </w:p>
          <w:p w:rsidR="004313DB" w:rsidRPr="00C431F6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Фейки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щодо вакцинації від </w:t>
            </w:r>
            <w:r>
              <w:rPr>
                <w:rFonts w:ascii="Times New Roman" w:hAnsi="Times New Roman"/>
                <w:sz w:val="22"/>
                <w:szCs w:val="22"/>
              </w:rPr>
              <w:t>COVID</w:t>
            </w:r>
            <w:r w:rsidRPr="00ED249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-19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як елемент інформаційної війни.</w:t>
            </w:r>
          </w:p>
          <w:p w:rsidR="004313DB" w:rsidRPr="00C431F6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6</w:t>
            </w:r>
          </w:p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ЗФ 2</w:t>
            </w:r>
          </w:p>
        </w:tc>
      </w:tr>
      <w:tr w:rsidR="004313DB" w:rsidTr="0010572A">
        <w:trPr>
          <w:jc w:val="center"/>
        </w:trPr>
        <w:tc>
          <w:tcPr>
            <w:tcW w:w="421" w:type="dxa"/>
          </w:tcPr>
          <w:p w:rsidR="004313DB" w:rsidRDefault="004313DB" w:rsidP="009A36C1">
            <w:pPr>
              <w:pStyle w:val="aa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</w:tcPr>
          <w:p w:rsidR="004313DB" w:rsidRPr="00C431F6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C431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(год.)</w:t>
            </w:r>
          </w:p>
        </w:tc>
        <w:tc>
          <w:tcPr>
            <w:tcW w:w="1559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ДФ 15</w:t>
            </w:r>
          </w:p>
          <w:p w:rsidR="004313DB" w:rsidRPr="009A36C1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ЗФ  2</w:t>
            </w:r>
          </w:p>
        </w:tc>
        <w:tc>
          <w:tcPr>
            <w:tcW w:w="3685" w:type="dxa"/>
          </w:tcPr>
          <w:p w:rsidR="004313DB" w:rsidRPr="00194F19" w:rsidRDefault="004313DB" w:rsidP="00194F19">
            <w:pPr>
              <w:pStyle w:val="aa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313DB" w:rsidRDefault="004313DB" w:rsidP="00194F19">
            <w:pPr>
              <w:pStyle w:val="aa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ДФ 30</w:t>
            </w:r>
          </w:p>
          <w:p w:rsidR="004313DB" w:rsidRDefault="004313DB" w:rsidP="00C431F6">
            <w:pPr>
              <w:pStyle w:val="aa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ЗФ 6</w:t>
            </w:r>
          </w:p>
        </w:tc>
      </w:tr>
    </w:tbl>
    <w:p w:rsidR="004313DB" w:rsidRPr="004313DB" w:rsidRDefault="004313DB" w:rsidP="0010572A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Критерії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оцінювання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результатів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навчання</w:t>
      </w:r>
      <w:proofErr w:type="spellEnd"/>
      <w:r w:rsidRPr="004313DB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4313DB">
        <w:rPr>
          <w:rFonts w:ascii="Times New Roman" w:hAnsi="Times New Roman"/>
          <w:b/>
          <w:sz w:val="22"/>
          <w:szCs w:val="22"/>
          <w:lang w:val="ru-RU"/>
        </w:rPr>
        <w:t>студентів</w:t>
      </w:r>
      <w:proofErr w:type="spellEnd"/>
      <w:r>
        <w:rPr>
          <w:rFonts w:ascii="Times New Roman" w:hAnsi="Times New Roman"/>
          <w:b/>
          <w:sz w:val="22"/>
          <w:szCs w:val="22"/>
          <w:lang w:val="uk-UA"/>
        </w:rPr>
        <w:t xml:space="preserve"> денної форми навчання</w:t>
      </w:r>
    </w:p>
    <w:p w:rsidR="004313DB" w:rsidRPr="004313DB" w:rsidRDefault="004313DB" w:rsidP="004313DB">
      <w:pPr>
        <w:ind w:left="360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D37F24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Розподіл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балів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Разом</w:t>
            </w:r>
            <w:proofErr w:type="spellEnd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</w:p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13DB">
              <w:rPr>
                <w:rFonts w:ascii="Times New Roman" w:hAnsi="Times New Roman"/>
                <w:b/>
                <w:sz w:val="22"/>
                <w:szCs w:val="22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313DB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Практичні заняття </w:t>
            </w:r>
            <w:r w:rsidR="006E27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(7занять по 5 балів)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– 35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Виконання контрольних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(самостійних) робіт – 5</w:t>
            </w:r>
          </w:p>
          <w:p w:rsidR="004313DB" w:rsidRPr="004313DB" w:rsidRDefault="004313DB" w:rsidP="00457B9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Тестовий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(екзаменаційний)</w:t>
            </w: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57B9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13DB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</w:tr>
    </w:tbl>
    <w:p w:rsidR="004313DB" w:rsidRPr="004313DB" w:rsidRDefault="004313DB" w:rsidP="0010572A">
      <w:pPr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Критерії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оцінювання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результатів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4313DB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навчання</w:t>
      </w:r>
      <w:proofErr w:type="spellEnd"/>
    </w:p>
    <w:p w:rsidR="004313DB" w:rsidRPr="004313DB" w:rsidRDefault="004313DB" w:rsidP="004313DB">
      <w:pPr>
        <w:ind w:left="360"/>
        <w:jc w:val="center"/>
        <w:rPr>
          <w:rFonts w:ascii="Times New Roman" w:eastAsia="Times New Roman" w:hAnsi="Times New Roman"/>
          <w:b/>
          <w:sz w:val="22"/>
          <w:szCs w:val="22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31"/>
        <w:gridCol w:w="2092"/>
      </w:tblGrid>
      <w:tr w:rsidR="004313DB" w:rsidRPr="00D37F24" w:rsidTr="00457B90">
        <w:tc>
          <w:tcPr>
            <w:tcW w:w="9923" w:type="dxa"/>
            <w:gridSpan w:val="2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Розподіл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балів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у 100-бальній </w:t>
            </w: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шкалі</w:t>
            </w:r>
            <w:proofErr w:type="spellEnd"/>
          </w:p>
        </w:tc>
      </w:tr>
      <w:tr w:rsidR="004313DB" w:rsidRPr="004313DB" w:rsidTr="00457B90">
        <w:tc>
          <w:tcPr>
            <w:tcW w:w="7831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lastRenderedPageBreak/>
              <w:t>Поточний</w:t>
            </w:r>
            <w:proofErr w:type="spellEnd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Разом за</w:t>
            </w:r>
          </w:p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  <w:proofErr w:type="spellStart"/>
            <w:r w:rsidRPr="004313DB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дисципліну</w:t>
            </w:r>
            <w:proofErr w:type="spellEnd"/>
          </w:p>
        </w:tc>
      </w:tr>
    </w:tbl>
    <w:p w:rsidR="004313DB" w:rsidRPr="004313DB" w:rsidRDefault="004313DB" w:rsidP="004313DB">
      <w:pPr>
        <w:rPr>
          <w:rFonts w:ascii="Times New Roman" w:eastAsia="Times New Roman" w:hAnsi="Times New Roman"/>
          <w:vanish/>
          <w:sz w:val="22"/>
          <w:szCs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7"/>
        <w:gridCol w:w="2100"/>
      </w:tblGrid>
      <w:tr w:rsidR="004313DB" w:rsidRPr="004313DB" w:rsidTr="00457B90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4313DB" w:rsidRPr="004313DB" w:rsidRDefault="006E27EE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Практичні заняття (3 заняття по 5 балів) – 15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Виконання контрольних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(самостійних) робіт – 25</w:t>
            </w:r>
          </w:p>
          <w:p w:rsidR="004313DB" w:rsidRPr="004313DB" w:rsidRDefault="004313DB" w:rsidP="004313DB">
            <w:pPr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Тестовий </w:t>
            </w:r>
            <w:r w:rsidR="006E27EE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 xml:space="preserve">(екзаменаційний) </w:t>
            </w: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313DB" w:rsidRPr="004313DB" w:rsidRDefault="004313DB" w:rsidP="004313D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 w:rsidRPr="004313DB"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  <w:t>100</w:t>
            </w:r>
          </w:p>
        </w:tc>
      </w:tr>
    </w:tbl>
    <w:p w:rsidR="000613F3" w:rsidRDefault="000613F3" w:rsidP="000613F3">
      <w:pPr>
        <w:pStyle w:val="aa"/>
        <w:tabs>
          <w:tab w:val="left" w:pos="2860"/>
        </w:tabs>
        <w:spacing w:line="360" w:lineRule="auto"/>
        <w:rPr>
          <w:rFonts w:ascii="Times New Roman" w:hAnsi="Times New Roman"/>
          <w:b/>
          <w:sz w:val="22"/>
          <w:szCs w:val="22"/>
          <w:lang w:val="uk-UA"/>
        </w:rPr>
      </w:pPr>
    </w:p>
    <w:p w:rsidR="006E27EE" w:rsidRPr="006E27EE" w:rsidRDefault="006E27EE" w:rsidP="006E27EE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6E27EE">
        <w:rPr>
          <w:rFonts w:ascii="Times New Roman" w:hAnsi="Times New Roman"/>
          <w:i/>
          <w:lang w:val="uk-UA"/>
        </w:rPr>
        <w:t>Роз’яснення критеріїв оцінювання</w:t>
      </w:r>
    </w:p>
    <w:p w:rsidR="006E27EE" w:rsidRPr="006E27EE" w:rsidRDefault="006E27EE" w:rsidP="006E27EE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6E27EE" w:rsidRPr="006E27EE" w:rsidRDefault="006E27EE" w:rsidP="006E27EE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E27EE">
        <w:rPr>
          <w:rFonts w:ascii="Times New Roman" w:hAnsi="Times New Roman"/>
          <w:lang w:val="uk-UA"/>
        </w:rPr>
        <w:t xml:space="preserve">4-5 балів передбачають </w:t>
      </w:r>
      <w:r>
        <w:rPr>
          <w:rFonts w:ascii="Times New Roman" w:hAnsi="Times New Roman"/>
          <w:lang w:val="uk-UA"/>
        </w:rPr>
        <w:t xml:space="preserve">доповнення усної відповіді презентацією або </w:t>
      </w:r>
      <w:r w:rsidRPr="006E27EE">
        <w:rPr>
          <w:rFonts w:ascii="Times New Roman" w:hAnsi="Times New Roman"/>
          <w:lang w:val="uk-UA"/>
        </w:rPr>
        <w:t>виконання творчого завдання, зокрема</w:t>
      </w:r>
      <w:r>
        <w:rPr>
          <w:rFonts w:ascii="Times New Roman" w:hAnsi="Times New Roman"/>
          <w:lang w:val="uk-UA"/>
        </w:rPr>
        <w:t>:</w:t>
      </w:r>
      <w:r w:rsidRPr="006E27EE">
        <w:rPr>
          <w:rFonts w:ascii="Times New Roman" w:hAnsi="Times New Roman"/>
          <w:lang w:val="uk-UA"/>
        </w:rPr>
        <w:t xml:space="preserve"> написання журналістського матеріалу на тему російсько-української війни</w:t>
      </w:r>
      <w:r>
        <w:rPr>
          <w:rFonts w:ascii="Times New Roman" w:hAnsi="Times New Roman"/>
          <w:lang w:val="uk-UA"/>
        </w:rPr>
        <w:t xml:space="preserve">, аналіз психологічних операцій, спростування </w:t>
      </w:r>
      <w:proofErr w:type="spellStart"/>
      <w:r>
        <w:rPr>
          <w:rFonts w:ascii="Times New Roman" w:hAnsi="Times New Roman"/>
          <w:lang w:val="uk-UA"/>
        </w:rPr>
        <w:t>фейків</w:t>
      </w:r>
      <w:proofErr w:type="spellEnd"/>
      <w:r>
        <w:rPr>
          <w:rFonts w:ascii="Times New Roman" w:hAnsi="Times New Roman"/>
          <w:lang w:val="uk-UA"/>
        </w:rPr>
        <w:t xml:space="preserve"> у ЗМІ, аналіз коментарів у соціальних мережах щодо актуальних, проблемних тем та виявлення ботів/тролів. </w:t>
      </w:r>
    </w:p>
    <w:p w:rsid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Контрольне </w:t>
      </w:r>
      <w:r w:rsidRPr="006E27EE">
        <w:rPr>
          <w:rFonts w:ascii="Times New Roman" w:hAnsi="Times New Roman"/>
          <w:lang w:val="uk-UA"/>
        </w:rPr>
        <w:t xml:space="preserve">завдання передбачає створення </w:t>
      </w:r>
      <w:proofErr w:type="spellStart"/>
      <w:r w:rsidRPr="006E27EE">
        <w:rPr>
          <w:rFonts w:ascii="Times New Roman" w:hAnsi="Times New Roman"/>
          <w:lang w:val="uk-UA"/>
        </w:rPr>
        <w:t>проєкту</w:t>
      </w:r>
      <w:proofErr w:type="spellEnd"/>
      <w:r w:rsidRPr="006E27EE">
        <w:rPr>
          <w:rFonts w:ascii="Times New Roman" w:hAnsi="Times New Roman"/>
          <w:lang w:val="uk-UA"/>
        </w:rPr>
        <w:t xml:space="preserve"> Стратегії інформаційної доктрини Україн</w:t>
      </w:r>
      <w:r>
        <w:rPr>
          <w:rFonts w:ascii="Times New Roman" w:hAnsi="Times New Roman"/>
          <w:lang w:val="uk-UA"/>
        </w:rPr>
        <w:t>и, і оцінюється максимально в 5</w:t>
      </w:r>
      <w:r w:rsidRPr="006E27EE">
        <w:rPr>
          <w:rFonts w:ascii="Times New Roman" w:hAnsi="Times New Roman"/>
          <w:lang w:val="uk-UA"/>
        </w:rPr>
        <w:t xml:space="preserve"> балів.   Під час </w:t>
      </w:r>
      <w:r w:rsidRPr="006E27EE">
        <w:rPr>
          <w:rFonts w:ascii="Times New Roman" w:hAnsi="Times New Roman"/>
          <w:i/>
          <w:lang w:val="uk-UA"/>
        </w:rPr>
        <w:t>дистанційного</w:t>
      </w:r>
      <w:r w:rsidRPr="006E27EE">
        <w:rPr>
          <w:rFonts w:ascii="Times New Roman" w:hAnsi="Times New Roman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E27EE">
        <w:rPr>
          <w:rFonts w:ascii="Times New Roman" w:hAnsi="Times New Roman"/>
          <w:lang w:val="uk-UA"/>
        </w:rPr>
        <w:t>офлайн</w:t>
      </w:r>
      <w:proofErr w:type="spellEnd"/>
      <w:r w:rsidRPr="006E27EE">
        <w:rPr>
          <w:rFonts w:ascii="Times New Roman" w:hAnsi="Times New Roman"/>
          <w:lang w:val="uk-UA"/>
        </w:rPr>
        <w:t xml:space="preserve"> нав</w:t>
      </w:r>
      <w:r>
        <w:rPr>
          <w:rFonts w:ascii="Times New Roman" w:hAnsi="Times New Roman"/>
          <w:lang w:val="uk-UA"/>
        </w:rPr>
        <w:t xml:space="preserve">чання. </w:t>
      </w:r>
    </w:p>
    <w:p w:rsidR="006E27EE" w:rsidRPr="006E27EE" w:rsidRDefault="006E27EE" w:rsidP="006E27EE">
      <w:pPr>
        <w:spacing w:line="360" w:lineRule="auto"/>
        <w:ind w:firstLine="720"/>
        <w:jc w:val="both"/>
        <w:rPr>
          <w:rFonts w:ascii="Times New Roman" w:hAnsi="Times New Roman"/>
          <w:bCs/>
          <w:lang w:val="uk-UA" w:eastAsia="uk-UA"/>
        </w:rPr>
      </w:pPr>
      <w:r>
        <w:rPr>
          <w:rFonts w:ascii="Times New Roman" w:hAnsi="Times New Roman"/>
          <w:lang w:val="uk-UA"/>
        </w:rPr>
        <w:t xml:space="preserve">Для студентів </w:t>
      </w:r>
      <w:r w:rsidRPr="006E27EE">
        <w:rPr>
          <w:rFonts w:ascii="Times New Roman" w:hAnsi="Times New Roman"/>
          <w:i/>
          <w:lang w:val="uk-UA"/>
        </w:rPr>
        <w:t>заочної</w:t>
      </w:r>
      <w:r>
        <w:rPr>
          <w:rFonts w:ascii="Times New Roman" w:hAnsi="Times New Roman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E07E3A" w:rsidRP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Виявити у ЗМІ та спростувати 10 </w:t>
      </w:r>
      <w:proofErr w:type="spellStart"/>
      <w:r w:rsidRPr="00E07E3A">
        <w:rPr>
          <w:rFonts w:ascii="Times New Roman" w:hAnsi="Times New Roman"/>
          <w:lang w:val="uk-UA"/>
        </w:rPr>
        <w:t>фейків</w:t>
      </w:r>
      <w:proofErr w:type="spellEnd"/>
      <w:r w:rsidRPr="00E07E3A">
        <w:rPr>
          <w:rFonts w:ascii="Times New Roman" w:hAnsi="Times New Roman"/>
          <w:lang w:val="uk-UA"/>
        </w:rPr>
        <w:t xml:space="preserve"> (максимально - 5 балів);</w:t>
      </w:r>
    </w:p>
    <w:p w:rsidR="006E27EE" w:rsidRP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 xml:space="preserve">Написати есе на тему: «Актуальність твору </w:t>
      </w:r>
      <w:proofErr w:type="spellStart"/>
      <w:r w:rsidRPr="00E07E3A">
        <w:rPr>
          <w:rFonts w:ascii="Times New Roman" w:hAnsi="Times New Roman"/>
          <w:lang w:val="uk-UA"/>
        </w:rPr>
        <w:t>Сунь-ЦЗИ</w:t>
      </w:r>
      <w:proofErr w:type="spellEnd"/>
      <w:r w:rsidRPr="00E07E3A">
        <w:rPr>
          <w:rFonts w:ascii="Times New Roman" w:hAnsi="Times New Roman"/>
          <w:lang w:val="uk-UA"/>
        </w:rPr>
        <w:t xml:space="preserve"> «Мистецтво війни» у сучасному світі» (максимально - 5 балів);</w:t>
      </w:r>
    </w:p>
    <w:p w:rsidR="00E07E3A" w:rsidRDefault="00E07E3A" w:rsidP="00E07E3A">
      <w:pPr>
        <w:pStyle w:val="aa"/>
        <w:numPr>
          <w:ilvl w:val="0"/>
          <w:numId w:val="4"/>
        </w:numPr>
        <w:tabs>
          <w:tab w:val="left" w:pos="2860"/>
        </w:tabs>
        <w:spacing w:line="360" w:lineRule="auto"/>
        <w:ind w:left="709" w:hanging="305"/>
        <w:rPr>
          <w:rFonts w:ascii="Times New Roman" w:hAnsi="Times New Roman"/>
          <w:lang w:val="uk-UA"/>
        </w:rPr>
      </w:pPr>
      <w:r w:rsidRPr="00E07E3A">
        <w:rPr>
          <w:rFonts w:ascii="Times New Roman" w:hAnsi="Times New Roman"/>
          <w:lang w:val="uk-UA"/>
        </w:rPr>
        <w:t>Запропонувати проект власної громадської організації (максимально - 10 балів).</w:t>
      </w:r>
    </w:p>
    <w:p w:rsidR="00542564" w:rsidRPr="0010572A" w:rsidRDefault="00E07E3A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Студенти </w:t>
      </w:r>
      <w:r w:rsidRPr="00E07E3A">
        <w:rPr>
          <w:rFonts w:ascii="Times New Roman" w:hAnsi="Times New Roman"/>
          <w:i/>
          <w:lang w:val="uk-UA"/>
        </w:rPr>
        <w:t>денної</w:t>
      </w:r>
      <w:r>
        <w:rPr>
          <w:rFonts w:ascii="Times New Roman" w:hAnsi="Times New Roman"/>
          <w:lang w:val="uk-UA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542564" w:rsidRPr="00542564" w:rsidRDefault="00542564" w:rsidP="00542564">
      <w:pPr>
        <w:spacing w:line="360" w:lineRule="auto"/>
        <w:ind w:firstLine="708"/>
        <w:jc w:val="center"/>
        <w:rPr>
          <w:rFonts w:ascii="Times New Roman" w:hAnsi="Times New Roman"/>
          <w:i/>
          <w:lang w:val="uk-UA"/>
        </w:rPr>
      </w:pPr>
      <w:r w:rsidRPr="00542564">
        <w:rPr>
          <w:rFonts w:ascii="Times New Roman" w:hAnsi="Times New Roman"/>
          <w:i/>
          <w:lang w:val="uk-UA"/>
        </w:rPr>
        <w:t xml:space="preserve">Визнання результатів неформальної та </w:t>
      </w:r>
      <w:proofErr w:type="spellStart"/>
      <w:r w:rsidRPr="00542564">
        <w:rPr>
          <w:rFonts w:ascii="Times New Roman" w:hAnsi="Times New Roman"/>
          <w:i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i/>
          <w:lang w:val="uk-UA"/>
        </w:rPr>
        <w:t xml:space="preserve"> освіти</w:t>
      </w:r>
    </w:p>
    <w:p w:rsidR="00542564" w:rsidRPr="0054256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Визнання результатів навчання, здобутих в межах неформальної чи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регулюється відповідним Порядком, затвердженим в Національному університеті «Львівська </w:t>
      </w:r>
      <w:r w:rsidRPr="00542564">
        <w:rPr>
          <w:rFonts w:ascii="Times New Roman" w:hAnsi="Times New Roman"/>
          <w:lang w:val="uk-UA"/>
        </w:rPr>
        <w:lastRenderedPageBreak/>
        <w:t>політехніка» 03.01.2020р. (</w:t>
      </w:r>
      <w:hyperlink r:id="rId10" w:history="1">
        <w:r w:rsidRPr="00542564">
          <w:rPr>
            <w:rStyle w:val="af3"/>
            <w:rFonts w:ascii="Times New Roman" w:hAnsi="Times New Roman"/>
            <w:lang w:val="uk-UA"/>
          </w:rPr>
          <w:t>https://lpnu.ua/sites/default/files/2020/pages/2139/poryadok-viznannya-rezultativ-navchannya.pdf</w:t>
        </w:r>
      </w:hyperlink>
      <w:r w:rsidRPr="00542564">
        <w:rPr>
          <w:rFonts w:ascii="Times New Roman" w:hAnsi="Times New Roman"/>
          <w:lang w:val="uk-UA"/>
        </w:rPr>
        <w:t xml:space="preserve">), надалі – Порядок.  </w:t>
      </w:r>
    </w:p>
    <w:p w:rsidR="00542564" w:rsidRDefault="00542564" w:rsidP="00542564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>У межах дисципліни «Інформаційна безпека та інформаційна війна у ЗМІ» зараховуються здобутки в неформальній освіті, зок</w:t>
      </w:r>
      <w:r>
        <w:rPr>
          <w:rFonts w:ascii="Times New Roman" w:hAnsi="Times New Roman"/>
          <w:lang w:val="uk-UA"/>
        </w:rPr>
        <w:t>рема, курс «Інформаційні війни» (</w:t>
      </w:r>
      <w:r w:rsidRPr="00542564">
        <w:rPr>
          <w:rFonts w:ascii="Times New Roman" w:hAnsi="Times New Roman"/>
          <w:lang w:val="uk-UA"/>
        </w:rPr>
        <w:t xml:space="preserve">автор </w:t>
      </w:r>
      <w:proofErr w:type="spellStart"/>
      <w:r w:rsidRPr="00542564">
        <w:rPr>
          <w:rFonts w:ascii="Times New Roman" w:hAnsi="Times New Roman"/>
          <w:lang w:val="uk-UA"/>
        </w:rPr>
        <w:t>Д.Ожеван</w:t>
      </w:r>
      <w:proofErr w:type="spellEnd"/>
      <w:r w:rsidRPr="00542564">
        <w:rPr>
          <w:rFonts w:ascii="Times New Roman" w:hAnsi="Times New Roman"/>
          <w:lang w:val="uk-UA"/>
        </w:rPr>
        <w:t>, платформа «</w:t>
      </w:r>
      <w:proofErr w:type="spellStart"/>
      <w:r w:rsidRPr="00542564">
        <w:rPr>
          <w:rFonts w:ascii="Times New Roman" w:hAnsi="Times New Roman"/>
          <w:lang w:val="uk-UA"/>
        </w:rPr>
        <w:t>Прометеус</w:t>
      </w:r>
      <w:proofErr w:type="spellEnd"/>
      <w:r w:rsidRPr="00542564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)</w:t>
      </w:r>
      <w:r w:rsidR="007B17F9">
        <w:rPr>
          <w:rFonts w:ascii="Times New Roman" w:hAnsi="Times New Roman"/>
          <w:lang w:val="uk-UA"/>
        </w:rPr>
        <w:t xml:space="preserve"> або</w:t>
      </w:r>
      <w:r>
        <w:rPr>
          <w:rFonts w:ascii="Times New Roman" w:hAnsi="Times New Roman"/>
          <w:lang w:val="uk-UA"/>
        </w:rPr>
        <w:t xml:space="preserve"> </w:t>
      </w:r>
      <w:r w:rsidRPr="00542564">
        <w:rPr>
          <w:rFonts w:ascii="Times New Roman" w:hAnsi="Times New Roman"/>
          <w:lang w:val="uk-UA"/>
        </w:rPr>
        <w:t xml:space="preserve">курс «Дезінформація: види, інструменти та способи захисту» </w:t>
      </w:r>
      <w:r>
        <w:rPr>
          <w:rFonts w:ascii="Times New Roman" w:hAnsi="Times New Roman"/>
          <w:lang w:val="uk-UA"/>
        </w:rPr>
        <w:t>(</w:t>
      </w:r>
      <w:r w:rsidR="007B17F9">
        <w:rPr>
          <w:rFonts w:ascii="Times New Roman" w:hAnsi="Times New Roman"/>
          <w:lang w:val="uk-UA"/>
        </w:rPr>
        <w:t xml:space="preserve">автори- </w:t>
      </w:r>
      <w:proofErr w:type="spellStart"/>
      <w:r w:rsidR="007B17F9">
        <w:rPr>
          <w:rFonts w:ascii="Times New Roman" w:hAnsi="Times New Roman"/>
          <w:lang w:val="uk-UA"/>
        </w:rPr>
        <w:t>Цехановська</w:t>
      </w:r>
      <w:proofErr w:type="spellEnd"/>
      <w:r w:rsidR="007B17F9">
        <w:rPr>
          <w:rFonts w:ascii="Times New Roman" w:hAnsi="Times New Roman"/>
          <w:lang w:val="uk-UA"/>
        </w:rPr>
        <w:t xml:space="preserve"> О., Цибульська Л., Шандра А., Юркова О., платформа</w:t>
      </w:r>
      <w:r w:rsidRPr="00542564">
        <w:rPr>
          <w:rFonts w:ascii="Times New Roman" w:hAnsi="Times New Roman"/>
          <w:lang w:val="uk-UA"/>
        </w:rPr>
        <w:t xml:space="preserve"> «</w:t>
      </w:r>
      <w:proofErr w:type="spellStart"/>
      <w:r w:rsidRPr="00542564">
        <w:rPr>
          <w:rFonts w:ascii="Times New Roman" w:hAnsi="Times New Roman"/>
          <w:lang w:val="uk-UA"/>
        </w:rPr>
        <w:t>Прометеус</w:t>
      </w:r>
      <w:proofErr w:type="spellEnd"/>
      <w:r w:rsidRPr="00542564">
        <w:rPr>
          <w:rFonts w:ascii="Times New Roman" w:hAnsi="Times New Roman"/>
          <w:lang w:val="uk-UA"/>
        </w:rPr>
        <w:t>»</w:t>
      </w:r>
      <w:r w:rsidR="007B17F9">
        <w:rPr>
          <w:rFonts w:ascii="Times New Roman" w:hAnsi="Times New Roman"/>
          <w:lang w:val="uk-UA"/>
        </w:rPr>
        <w:t>).</w:t>
      </w:r>
    </w:p>
    <w:p w:rsidR="00542564" w:rsidRPr="0054256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 У разі успішного проходження </w:t>
      </w:r>
      <w:r w:rsidR="007B17F9">
        <w:rPr>
          <w:rFonts w:ascii="Times New Roman" w:hAnsi="Times New Roman"/>
          <w:lang w:val="uk-UA"/>
        </w:rPr>
        <w:t>одного з цих курсів</w:t>
      </w:r>
      <w:r w:rsidRPr="00542564">
        <w:rPr>
          <w:rFonts w:ascii="Times New Roman" w:hAnsi="Times New Roman"/>
          <w:lang w:val="uk-UA"/>
        </w:rPr>
        <w:t xml:space="preserve"> і пред’явлення відповідного сертифікату</w:t>
      </w:r>
      <w:r w:rsidR="007B17F9">
        <w:rPr>
          <w:rFonts w:ascii="Times New Roman" w:hAnsi="Times New Roman"/>
          <w:lang w:val="uk-UA"/>
        </w:rPr>
        <w:t>,</w:t>
      </w:r>
      <w:r w:rsidRPr="00542564">
        <w:rPr>
          <w:rFonts w:ascii="Times New Roman" w:hAnsi="Times New Roman"/>
          <w:lang w:val="uk-UA"/>
        </w:rPr>
        <w:t xml:space="preserve"> студенту зараховується 10 балів</w:t>
      </w:r>
      <w:r w:rsidR="007B17F9">
        <w:rPr>
          <w:rFonts w:ascii="Times New Roman" w:hAnsi="Times New Roman"/>
          <w:lang w:val="uk-UA"/>
        </w:rPr>
        <w:t xml:space="preserve"> як опанування матеріалу з 2 відповідних програмі тем у межах поточного контролю</w:t>
      </w:r>
      <w:r w:rsidRPr="00542564">
        <w:rPr>
          <w:rFonts w:ascii="Times New Roman" w:hAnsi="Times New Roman"/>
          <w:lang w:val="uk-UA"/>
        </w:rPr>
        <w:t>.</w:t>
      </w:r>
      <w:r w:rsidR="007B17F9">
        <w:rPr>
          <w:rFonts w:ascii="Times New Roman" w:hAnsi="Times New Roman"/>
          <w:lang w:val="uk-UA"/>
        </w:rPr>
        <w:t xml:space="preserve"> За бажанням студента, відповідний сертифікат одного із зазначених вище курсів може бути зарахований як відпрацювання у разі  </w:t>
      </w:r>
      <w:r w:rsidR="007B17F9" w:rsidRPr="007B17F9">
        <w:rPr>
          <w:rFonts w:ascii="Times New Roman" w:hAnsi="Times New Roman"/>
          <w:lang w:val="uk-UA"/>
        </w:rPr>
        <w:t xml:space="preserve">відсутності </w:t>
      </w:r>
      <w:r w:rsidR="007B17F9">
        <w:rPr>
          <w:rFonts w:ascii="Times New Roman" w:hAnsi="Times New Roman"/>
          <w:lang w:val="uk-UA"/>
        </w:rPr>
        <w:t>здобувача вищої освіти</w:t>
      </w:r>
      <w:r w:rsidR="007B17F9" w:rsidRPr="007B17F9">
        <w:rPr>
          <w:rFonts w:ascii="Times New Roman" w:hAnsi="Times New Roman"/>
          <w:lang w:val="uk-UA"/>
        </w:rPr>
        <w:t xml:space="preserve"> на практичному занятті з поважної причини (хвороба, міжнародне стажування, участь у конференції тощо).</w:t>
      </w:r>
      <w:r w:rsidR="007B17F9">
        <w:rPr>
          <w:rFonts w:ascii="Times New Roman" w:hAnsi="Times New Roman"/>
          <w:lang w:val="uk-UA"/>
        </w:rPr>
        <w:t xml:space="preserve"> </w:t>
      </w:r>
    </w:p>
    <w:p w:rsidR="00542564" w:rsidRPr="00542564" w:rsidRDefault="00542564" w:rsidP="007B17F9">
      <w:pPr>
        <w:spacing w:line="360" w:lineRule="auto"/>
        <w:ind w:firstLine="708"/>
        <w:jc w:val="both"/>
        <w:rPr>
          <w:rFonts w:ascii="Times New Roman" w:hAnsi="Times New Roman"/>
          <w:lang w:val="uk-UA"/>
        </w:rPr>
      </w:pPr>
      <w:r w:rsidRPr="00542564">
        <w:rPr>
          <w:rFonts w:ascii="Times New Roman" w:hAnsi="Times New Roman"/>
          <w:lang w:val="uk-UA"/>
        </w:rPr>
        <w:t xml:space="preserve">Крім того, як результат </w:t>
      </w:r>
      <w:proofErr w:type="spellStart"/>
      <w:r w:rsidRPr="00542564">
        <w:rPr>
          <w:rFonts w:ascii="Times New Roman" w:hAnsi="Times New Roman"/>
          <w:lang w:val="uk-UA"/>
        </w:rPr>
        <w:t>інформальної</w:t>
      </w:r>
      <w:proofErr w:type="spellEnd"/>
      <w:r w:rsidRPr="00542564">
        <w:rPr>
          <w:rFonts w:ascii="Times New Roman" w:hAnsi="Times New Roman"/>
          <w:lang w:val="uk-UA"/>
        </w:rPr>
        <w:t xml:space="preserve"> освіти (самоосвіти) студент може подати </w:t>
      </w:r>
      <w:proofErr w:type="spellStart"/>
      <w:r w:rsidRPr="00542564">
        <w:rPr>
          <w:rFonts w:ascii="Times New Roman" w:hAnsi="Times New Roman"/>
          <w:lang w:val="uk-UA"/>
        </w:rPr>
        <w:t>підбірку</w:t>
      </w:r>
      <w:proofErr w:type="spellEnd"/>
      <w:r w:rsidRPr="00542564">
        <w:rPr>
          <w:rFonts w:ascii="Times New Roman" w:hAnsi="Times New Roman"/>
          <w:lang w:val="uk-UA"/>
        </w:rPr>
        <w:t xml:space="preserve"> спростованих ним </w:t>
      </w:r>
      <w:proofErr w:type="spellStart"/>
      <w:r w:rsidRPr="00542564">
        <w:rPr>
          <w:rFonts w:ascii="Times New Roman" w:hAnsi="Times New Roman"/>
          <w:lang w:val="uk-UA"/>
        </w:rPr>
        <w:t>дезінформаційних</w:t>
      </w:r>
      <w:proofErr w:type="spellEnd"/>
      <w:r w:rsidRPr="00542564">
        <w:rPr>
          <w:rFonts w:ascii="Times New Roman" w:hAnsi="Times New Roman"/>
          <w:lang w:val="uk-UA"/>
        </w:rPr>
        <w:t xml:space="preserve"> матеріалів</w:t>
      </w:r>
      <w:r w:rsidR="00971AF6" w:rsidRPr="00542564">
        <w:rPr>
          <w:rFonts w:ascii="Times New Roman" w:hAnsi="Times New Roman"/>
          <w:lang w:val="uk-UA"/>
        </w:rPr>
        <w:t>(</w:t>
      </w:r>
      <w:proofErr w:type="spellStart"/>
      <w:r w:rsidR="00971AF6" w:rsidRPr="00542564">
        <w:rPr>
          <w:rFonts w:ascii="Times New Roman" w:hAnsi="Times New Roman"/>
          <w:lang w:val="uk-UA"/>
        </w:rPr>
        <w:t>фейків</w:t>
      </w:r>
      <w:proofErr w:type="spellEnd"/>
      <w:r w:rsidR="00971AF6" w:rsidRPr="00542564">
        <w:rPr>
          <w:rFonts w:ascii="Times New Roman" w:hAnsi="Times New Roman"/>
          <w:lang w:val="uk-UA"/>
        </w:rPr>
        <w:t>)</w:t>
      </w:r>
      <w:r w:rsidR="00971AF6">
        <w:rPr>
          <w:rFonts w:ascii="Times New Roman" w:hAnsi="Times New Roman"/>
          <w:lang w:val="uk-UA"/>
        </w:rPr>
        <w:t xml:space="preserve"> у</w:t>
      </w:r>
      <w:r w:rsidR="00971AF6" w:rsidRPr="00542564">
        <w:rPr>
          <w:rFonts w:ascii="Times New Roman" w:hAnsi="Times New Roman"/>
          <w:lang w:val="uk-UA"/>
        </w:rPr>
        <w:t xml:space="preserve"> </w:t>
      </w:r>
      <w:r w:rsidR="00971AF6">
        <w:rPr>
          <w:rFonts w:ascii="Times New Roman" w:hAnsi="Times New Roman"/>
          <w:lang w:val="uk-UA"/>
        </w:rPr>
        <w:t>ЗМІ як наслідок активності</w:t>
      </w:r>
      <w:r w:rsidRPr="00542564">
        <w:rPr>
          <w:rFonts w:ascii="Times New Roman" w:hAnsi="Times New Roman"/>
          <w:lang w:val="uk-UA"/>
        </w:rPr>
        <w:t xml:space="preserve"> у відповідних громадських організаціях, </w:t>
      </w:r>
      <w:proofErr w:type="spellStart"/>
      <w:r w:rsidRPr="00542564">
        <w:rPr>
          <w:rFonts w:ascii="Times New Roman" w:hAnsi="Times New Roman"/>
          <w:lang w:val="uk-UA"/>
        </w:rPr>
        <w:t>фактчекінгових</w:t>
      </w:r>
      <w:proofErr w:type="spellEnd"/>
      <w:r w:rsidRPr="00542564">
        <w:rPr>
          <w:rFonts w:ascii="Times New Roman" w:hAnsi="Times New Roman"/>
          <w:lang w:val="uk-UA"/>
        </w:rPr>
        <w:t xml:space="preserve"> проектах, семінарах то</w:t>
      </w:r>
      <w:r w:rsidR="00971AF6">
        <w:rPr>
          <w:rFonts w:ascii="Times New Roman" w:hAnsi="Times New Roman"/>
          <w:lang w:val="uk-UA"/>
        </w:rPr>
        <w:t>що. Результати такої діяльності</w:t>
      </w:r>
      <w:r w:rsidRPr="00542564">
        <w:rPr>
          <w:rFonts w:ascii="Times New Roman" w:hAnsi="Times New Roman"/>
          <w:lang w:val="uk-UA"/>
        </w:rPr>
        <w:t xml:space="preserve"> після проходження відповідних процедур, передбачених у Порядку, можуть бути зараховані як контрольна робота з дисципліни «Інформаційна безпека та інформа</w:t>
      </w:r>
      <w:r w:rsidR="007B17F9">
        <w:rPr>
          <w:rFonts w:ascii="Times New Roman" w:hAnsi="Times New Roman"/>
          <w:lang w:val="uk-UA"/>
        </w:rPr>
        <w:t>ційна війна у ЗМІ» та оцінені 5 балами.</w:t>
      </w:r>
    </w:p>
    <w:p w:rsidR="007B17F9" w:rsidRDefault="007B17F9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 w:rsidRPr="00971AF6">
        <w:rPr>
          <w:rFonts w:ascii="Times New Roman" w:hAnsi="Times New Roman"/>
          <w:lang w:val="uk-UA"/>
        </w:rPr>
        <w:t xml:space="preserve">        </w:t>
      </w:r>
      <w:r w:rsidR="00542564" w:rsidRPr="007B17F9">
        <w:rPr>
          <w:rFonts w:ascii="Times New Roman" w:hAnsi="Times New Roman"/>
          <w:lang w:val="uk-UA"/>
        </w:rPr>
        <w:t xml:space="preserve">Політика щодо </w:t>
      </w:r>
      <w:r w:rsidRPr="007B17F9">
        <w:rPr>
          <w:rFonts w:ascii="Times New Roman" w:hAnsi="Times New Roman"/>
          <w:lang w:val="uk-UA"/>
        </w:rPr>
        <w:t xml:space="preserve">дотримання принципів </w:t>
      </w:r>
      <w:r w:rsidRPr="00971AF6">
        <w:rPr>
          <w:rFonts w:ascii="Times New Roman" w:hAnsi="Times New Roman"/>
          <w:i/>
          <w:lang w:val="uk-UA"/>
        </w:rPr>
        <w:t>академічної доброчесності</w:t>
      </w:r>
      <w:r w:rsidRPr="007B17F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с</w:t>
      </w:r>
      <w:r w:rsidR="00542564" w:rsidRPr="007B17F9">
        <w:rPr>
          <w:rFonts w:ascii="Times New Roman" w:hAnsi="Times New Roman"/>
          <w:lang w:val="uk-UA"/>
        </w:rPr>
        <w:t xml:space="preserve">писування </w:t>
      </w:r>
      <w:r>
        <w:rPr>
          <w:rFonts w:ascii="Times New Roman" w:hAnsi="Times New Roman"/>
          <w:lang w:val="uk-UA"/>
        </w:rPr>
        <w:t xml:space="preserve">та використання мобільних пристроїв </w:t>
      </w:r>
      <w:r w:rsidR="00542564" w:rsidRPr="007B17F9">
        <w:rPr>
          <w:rFonts w:ascii="Times New Roman" w:hAnsi="Times New Roman"/>
          <w:lang w:val="uk-UA"/>
        </w:rPr>
        <w:t xml:space="preserve">під час </w:t>
      </w:r>
      <w:r>
        <w:rPr>
          <w:rFonts w:ascii="Times New Roman" w:hAnsi="Times New Roman"/>
          <w:lang w:val="uk-UA"/>
        </w:rPr>
        <w:t>письмових опитувань, екзамену</w:t>
      </w:r>
      <w:r w:rsidR="00542564" w:rsidRPr="007B17F9">
        <w:rPr>
          <w:rFonts w:ascii="Times New Roman" w:hAnsi="Times New Roman"/>
          <w:lang w:val="uk-UA"/>
        </w:rPr>
        <w:t xml:space="preserve"> заборонені</w:t>
      </w:r>
      <w:r>
        <w:rPr>
          <w:rFonts w:ascii="Times New Roman" w:hAnsi="Times New Roman"/>
          <w:lang w:val="uk-UA"/>
        </w:rPr>
        <w:t>. Контрольні роботи</w:t>
      </w:r>
      <w:r w:rsidR="00542564" w:rsidRPr="007B17F9">
        <w:rPr>
          <w:rFonts w:ascii="Times New Roman" w:hAnsi="Times New Roman"/>
          <w:lang w:val="uk-UA"/>
        </w:rPr>
        <w:t xml:space="preserve">, есе повинні </w:t>
      </w:r>
      <w:r>
        <w:rPr>
          <w:rFonts w:ascii="Times New Roman" w:hAnsi="Times New Roman"/>
          <w:lang w:val="uk-UA"/>
        </w:rPr>
        <w:t xml:space="preserve">бути унікальними та </w:t>
      </w:r>
      <w:r w:rsidR="00542564" w:rsidRPr="007B17F9">
        <w:rPr>
          <w:rFonts w:ascii="Times New Roman" w:hAnsi="Times New Roman"/>
          <w:lang w:val="uk-UA"/>
        </w:rPr>
        <w:t xml:space="preserve">мати коректні текстові посилання на використану літературу. </w:t>
      </w:r>
    </w:p>
    <w:p w:rsidR="003425F7" w:rsidRPr="003425F7" w:rsidRDefault="00A34D8E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i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Сертифікаційні</w:t>
      </w:r>
      <w:proofErr w:type="spellEnd"/>
      <w:r w:rsidR="003425F7" w:rsidRPr="003425F7">
        <w:rPr>
          <w:rFonts w:ascii="Times New Roman" w:hAnsi="Times New Roman"/>
          <w:i/>
          <w:lang w:val="ru-RU"/>
        </w:rPr>
        <w:t xml:space="preserve"> </w:t>
      </w:r>
      <w:proofErr w:type="spellStart"/>
      <w:r w:rsidR="003425F7" w:rsidRPr="003425F7">
        <w:rPr>
          <w:rFonts w:ascii="Times New Roman" w:hAnsi="Times New Roman"/>
          <w:i/>
          <w:lang w:val="ru-RU"/>
        </w:rPr>
        <w:t>курси</w:t>
      </w:r>
      <w:proofErr w:type="spellEnd"/>
      <w:r w:rsidR="003425F7" w:rsidRPr="003425F7">
        <w:rPr>
          <w:rFonts w:ascii="Times New Roman" w:hAnsi="Times New Roman"/>
          <w:i/>
          <w:lang w:val="ru-RU"/>
        </w:rPr>
        <w:t xml:space="preserve"> на </w:t>
      </w:r>
      <w:proofErr w:type="spellStart"/>
      <w:r w:rsidR="003425F7" w:rsidRPr="003425F7">
        <w:rPr>
          <w:rFonts w:ascii="Times New Roman" w:hAnsi="Times New Roman"/>
          <w:i/>
          <w:lang w:val="ru-RU"/>
        </w:rPr>
        <w:t>плафтормі</w:t>
      </w:r>
      <w:proofErr w:type="spellEnd"/>
      <w:r w:rsidR="003425F7" w:rsidRPr="003425F7">
        <w:rPr>
          <w:rFonts w:ascii="Times New Roman" w:hAnsi="Times New Roman"/>
          <w:i/>
          <w:lang w:val="ru-RU"/>
        </w:rPr>
        <w:t xml:space="preserve"> «</w:t>
      </w:r>
      <w:proofErr w:type="spellStart"/>
      <w:r w:rsidR="003425F7" w:rsidRPr="003425F7">
        <w:rPr>
          <w:rFonts w:ascii="Times New Roman" w:hAnsi="Times New Roman"/>
          <w:i/>
          <w:lang w:val="ru-RU"/>
        </w:rPr>
        <w:t>Прометеус</w:t>
      </w:r>
      <w:proofErr w:type="spellEnd"/>
      <w:r w:rsidR="003425F7" w:rsidRPr="003425F7">
        <w:rPr>
          <w:rFonts w:ascii="Times New Roman" w:hAnsi="Times New Roman"/>
          <w:i/>
          <w:lang w:val="ru-RU"/>
        </w:rPr>
        <w:t>»:</w:t>
      </w:r>
    </w:p>
    <w:p w:rsidR="00542564" w:rsidRPr="003425F7" w:rsidRDefault="003425F7" w:rsidP="003425F7">
      <w:pPr>
        <w:pStyle w:val="aa"/>
        <w:numPr>
          <w:ilvl w:val="0"/>
          <w:numId w:val="5"/>
        </w:numPr>
        <w:tabs>
          <w:tab w:val="left" w:pos="2860"/>
        </w:tabs>
        <w:spacing w:line="360" w:lineRule="auto"/>
        <w:rPr>
          <w:rFonts w:ascii="Times New Roman" w:hAnsi="Times New Roman"/>
          <w:bCs/>
          <w:lang w:val="uk-UA"/>
        </w:rPr>
      </w:pPr>
      <w:proofErr w:type="spellStart"/>
      <w:r w:rsidRPr="003425F7">
        <w:rPr>
          <w:rFonts w:ascii="Times New Roman" w:hAnsi="Times New Roman"/>
          <w:lang w:val="uk-UA"/>
        </w:rPr>
        <w:t>Ожеван</w:t>
      </w:r>
      <w:proofErr w:type="spellEnd"/>
      <w:r w:rsidRPr="003425F7">
        <w:rPr>
          <w:rFonts w:ascii="Times New Roman" w:hAnsi="Times New Roman"/>
          <w:lang w:val="uk-UA"/>
        </w:rPr>
        <w:t xml:space="preserve"> М. Інформаційні війни//</w:t>
      </w:r>
      <w:proofErr w:type="spellStart"/>
      <w:r w:rsidRPr="003425F7">
        <w:rPr>
          <w:rFonts w:ascii="Times New Roman" w:hAnsi="Times New Roman"/>
          <w:lang w:val="uk-UA"/>
        </w:rPr>
        <w:t>Прометеус</w:t>
      </w:r>
      <w:proofErr w:type="spellEnd"/>
      <w:r w:rsidRPr="003425F7">
        <w:rPr>
          <w:rFonts w:ascii="Times New Roman" w:hAnsi="Times New Roman"/>
          <w:lang w:val="uk-UA"/>
        </w:rPr>
        <w:t>. – Режим доступу:</w:t>
      </w:r>
      <w:r w:rsidRPr="003425F7">
        <w:rPr>
          <w:rFonts w:ascii="Times New Roman" w:hAnsi="Times New Roman"/>
          <w:bCs/>
          <w:lang w:val="uk-UA"/>
        </w:rPr>
        <w:t xml:space="preserve"> </w:t>
      </w:r>
      <w:hyperlink r:id="rId11" w:history="1">
        <w:r w:rsidR="00542564" w:rsidRPr="003425F7">
          <w:rPr>
            <w:rStyle w:val="af3"/>
            <w:rFonts w:ascii="Times New Roman" w:hAnsi="Times New Roman"/>
            <w:lang w:val="uk-UA"/>
          </w:rPr>
          <w:t>https://courses.prometheus.org.ua/courses/KNU/102/2015_T2/about</w:t>
        </w:r>
      </w:hyperlink>
    </w:p>
    <w:p w:rsidR="003425F7" w:rsidRPr="003425F7" w:rsidRDefault="003425F7" w:rsidP="003425F7">
      <w:pPr>
        <w:pStyle w:val="aa"/>
        <w:numPr>
          <w:ilvl w:val="0"/>
          <w:numId w:val="5"/>
        </w:numPr>
        <w:tabs>
          <w:tab w:val="left" w:pos="2860"/>
        </w:tabs>
        <w:spacing w:line="360" w:lineRule="auto"/>
        <w:rPr>
          <w:rFonts w:ascii="Times New Roman" w:hAnsi="Times New Roman"/>
          <w:bCs/>
          <w:lang w:val="uk-UA"/>
        </w:rPr>
      </w:pPr>
      <w:proofErr w:type="spellStart"/>
      <w:r w:rsidRPr="003425F7">
        <w:rPr>
          <w:rFonts w:ascii="Times New Roman" w:hAnsi="Times New Roman"/>
          <w:bCs/>
          <w:lang w:val="uk-UA"/>
        </w:rPr>
        <w:t>Цехановська</w:t>
      </w:r>
      <w:proofErr w:type="spellEnd"/>
      <w:r w:rsidRPr="003425F7">
        <w:rPr>
          <w:rFonts w:ascii="Times New Roman" w:hAnsi="Times New Roman"/>
          <w:bCs/>
          <w:lang w:val="uk-UA"/>
        </w:rPr>
        <w:t xml:space="preserve"> О., Цибульська Л., Шандра А., Юркова О.</w:t>
      </w:r>
      <w:r w:rsidRPr="003425F7">
        <w:rPr>
          <w:rFonts w:ascii="Times New Roman" w:hAnsi="Times New Roman"/>
          <w:lang w:val="uk-UA"/>
        </w:rPr>
        <w:t xml:space="preserve"> </w:t>
      </w:r>
      <w:r w:rsidRPr="003425F7">
        <w:rPr>
          <w:rFonts w:ascii="Times New Roman" w:hAnsi="Times New Roman"/>
          <w:bCs/>
          <w:lang w:val="uk-UA"/>
        </w:rPr>
        <w:t>Дезінформація: види,</w:t>
      </w:r>
      <w:r>
        <w:rPr>
          <w:rFonts w:ascii="Times New Roman" w:hAnsi="Times New Roman"/>
          <w:bCs/>
          <w:lang w:val="uk-UA"/>
        </w:rPr>
        <w:t xml:space="preserve"> інструменти та способи захисту// </w:t>
      </w:r>
      <w:proofErr w:type="spellStart"/>
      <w:r>
        <w:rPr>
          <w:rFonts w:ascii="Times New Roman" w:hAnsi="Times New Roman"/>
          <w:bCs/>
          <w:lang w:val="uk-UA"/>
        </w:rPr>
        <w:t>Прометеус</w:t>
      </w:r>
      <w:proofErr w:type="spellEnd"/>
      <w:r>
        <w:rPr>
          <w:rFonts w:ascii="Times New Roman" w:hAnsi="Times New Roman"/>
          <w:bCs/>
          <w:lang w:val="uk-UA"/>
        </w:rPr>
        <w:t xml:space="preserve">. </w:t>
      </w:r>
      <w:r w:rsidRPr="003425F7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bCs/>
          <w:lang w:val="uk-UA"/>
        </w:rPr>
        <w:t xml:space="preserve"> Режим доступу:</w:t>
      </w:r>
    </w:p>
    <w:p w:rsidR="003425F7" w:rsidRPr="003425F7" w:rsidRDefault="003425F7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hyperlink r:id="rId12" w:history="1">
        <w:r w:rsidRPr="006A5B0D">
          <w:rPr>
            <w:rStyle w:val="af3"/>
            <w:rFonts w:ascii="Times New Roman" w:hAnsi="Times New Roman"/>
            <w:lang w:val="ru-RU"/>
          </w:rPr>
          <w:t>https</w:t>
        </w:r>
        <w:r w:rsidRPr="006A5B0D">
          <w:rPr>
            <w:rStyle w:val="af3"/>
            <w:rFonts w:ascii="Times New Roman" w:hAnsi="Times New Roman"/>
            <w:lang w:val="uk-UA"/>
          </w:rPr>
          <w:t>://</w:t>
        </w:r>
        <w:r w:rsidRPr="006A5B0D">
          <w:rPr>
            <w:rStyle w:val="af3"/>
            <w:rFonts w:ascii="Times New Roman" w:hAnsi="Times New Roman"/>
            <w:lang w:val="ru-RU"/>
          </w:rPr>
          <w:t>courses</w:t>
        </w:r>
        <w:r w:rsidRPr="006A5B0D">
          <w:rPr>
            <w:rStyle w:val="af3"/>
            <w:rFonts w:ascii="Times New Roman" w:hAnsi="Times New Roman"/>
            <w:lang w:val="uk-UA"/>
          </w:rPr>
          <w:t>.</w:t>
        </w:r>
        <w:r w:rsidRPr="006A5B0D">
          <w:rPr>
            <w:rStyle w:val="af3"/>
            <w:rFonts w:ascii="Times New Roman" w:hAnsi="Times New Roman"/>
            <w:lang w:val="ru-RU"/>
          </w:rPr>
          <w:t>prometheus</w:t>
        </w:r>
        <w:r w:rsidRPr="006A5B0D">
          <w:rPr>
            <w:rStyle w:val="af3"/>
            <w:rFonts w:ascii="Times New Roman" w:hAnsi="Times New Roman"/>
            <w:lang w:val="uk-UA"/>
          </w:rPr>
          <w:t>.</w:t>
        </w:r>
        <w:r w:rsidRPr="006A5B0D">
          <w:rPr>
            <w:rStyle w:val="af3"/>
            <w:rFonts w:ascii="Times New Roman" w:hAnsi="Times New Roman"/>
            <w:lang w:val="ru-RU"/>
          </w:rPr>
          <w:t>org</w:t>
        </w:r>
        <w:r w:rsidRPr="006A5B0D">
          <w:rPr>
            <w:rStyle w:val="af3"/>
            <w:rFonts w:ascii="Times New Roman" w:hAnsi="Times New Roman"/>
            <w:lang w:val="uk-UA"/>
          </w:rPr>
          <w:t>.</w:t>
        </w:r>
        <w:r w:rsidRPr="006A5B0D">
          <w:rPr>
            <w:rStyle w:val="af3"/>
            <w:rFonts w:ascii="Times New Roman" w:hAnsi="Times New Roman"/>
            <w:lang w:val="ru-RU"/>
          </w:rPr>
          <w:t>ua</w:t>
        </w:r>
        <w:r w:rsidRPr="006A5B0D">
          <w:rPr>
            <w:rStyle w:val="af3"/>
            <w:rFonts w:ascii="Times New Roman" w:hAnsi="Times New Roman"/>
            <w:lang w:val="uk-UA"/>
          </w:rPr>
          <w:t>/</w:t>
        </w:r>
        <w:r w:rsidRPr="006A5B0D">
          <w:rPr>
            <w:rStyle w:val="af3"/>
            <w:rFonts w:ascii="Times New Roman" w:hAnsi="Times New Roman"/>
            <w:lang w:val="ru-RU"/>
          </w:rPr>
          <w:t>courses</w:t>
        </w:r>
        <w:r w:rsidRPr="006A5B0D">
          <w:rPr>
            <w:rStyle w:val="af3"/>
            <w:rFonts w:ascii="Times New Roman" w:hAnsi="Times New Roman"/>
            <w:lang w:val="uk-UA"/>
          </w:rPr>
          <w:t>/</w:t>
        </w:r>
        <w:r w:rsidRPr="006A5B0D">
          <w:rPr>
            <w:rStyle w:val="af3"/>
            <w:rFonts w:ascii="Times New Roman" w:hAnsi="Times New Roman"/>
            <w:lang w:val="ru-RU"/>
          </w:rPr>
          <w:t>coursev</w:t>
        </w:r>
        <w:r w:rsidRPr="006A5B0D">
          <w:rPr>
            <w:rStyle w:val="af3"/>
            <w:rFonts w:ascii="Times New Roman" w:hAnsi="Times New Roman"/>
            <w:lang w:val="uk-UA"/>
          </w:rPr>
          <w:t>1:</w:t>
        </w:r>
        <w:r w:rsidRPr="006A5B0D">
          <w:rPr>
            <w:rStyle w:val="af3"/>
            <w:rFonts w:ascii="Times New Roman" w:hAnsi="Times New Roman"/>
            <w:lang w:val="ru-RU"/>
          </w:rPr>
          <w:t>Prometheus</w:t>
        </w:r>
        <w:r w:rsidRPr="006A5B0D">
          <w:rPr>
            <w:rStyle w:val="af3"/>
            <w:rFonts w:ascii="Times New Roman" w:hAnsi="Times New Roman"/>
            <w:lang w:val="uk-UA"/>
          </w:rPr>
          <w:t>+</w:t>
        </w:r>
        <w:r w:rsidRPr="006A5B0D">
          <w:rPr>
            <w:rStyle w:val="af3"/>
            <w:rFonts w:ascii="Times New Roman" w:hAnsi="Times New Roman"/>
            <w:lang w:val="ru-RU"/>
          </w:rPr>
          <w:t>DISINFO</w:t>
        </w:r>
        <w:r w:rsidRPr="006A5B0D">
          <w:rPr>
            <w:rStyle w:val="af3"/>
            <w:rFonts w:ascii="Times New Roman" w:hAnsi="Times New Roman"/>
            <w:lang w:val="uk-UA"/>
          </w:rPr>
          <w:t>101+2021_</w:t>
        </w:r>
        <w:r w:rsidRPr="006A5B0D">
          <w:rPr>
            <w:rStyle w:val="af3"/>
            <w:rFonts w:ascii="Times New Roman" w:hAnsi="Times New Roman"/>
            <w:lang w:val="ru-RU"/>
          </w:rPr>
          <w:t>T</w:t>
        </w:r>
        <w:r w:rsidRPr="006A5B0D">
          <w:rPr>
            <w:rStyle w:val="af3"/>
            <w:rFonts w:ascii="Times New Roman" w:hAnsi="Times New Roman"/>
            <w:lang w:val="uk-UA"/>
          </w:rPr>
          <w:t>2/</w:t>
        </w:r>
        <w:proofErr w:type="spellStart"/>
        <w:r w:rsidRPr="006A5B0D">
          <w:rPr>
            <w:rStyle w:val="af3"/>
            <w:rFonts w:ascii="Times New Roman" w:hAnsi="Times New Roman"/>
            <w:lang w:val="ru-RU"/>
          </w:rPr>
          <w:t>about</w:t>
        </w:r>
        <w:proofErr w:type="spellEnd"/>
      </w:hyperlink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3425F7" w:rsidRDefault="003425F7" w:rsidP="003425F7">
      <w:p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425F7">
        <w:rPr>
          <w:rFonts w:ascii="Times New Roman" w:hAnsi="Times New Roman"/>
          <w:b/>
          <w:lang w:val="ru-RU"/>
        </w:rPr>
        <w:t xml:space="preserve">Рекомендована </w:t>
      </w:r>
      <w:proofErr w:type="spellStart"/>
      <w:r w:rsidRPr="003425F7">
        <w:rPr>
          <w:rFonts w:ascii="Times New Roman" w:hAnsi="Times New Roman"/>
          <w:b/>
          <w:lang w:val="ru-RU"/>
        </w:rPr>
        <w:t>література</w:t>
      </w:r>
      <w:proofErr w:type="spellEnd"/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Кузнецова О.Д.,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Кіца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М. О., Мудра І. М.,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Гарматій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О. В. Інформаційна війна в ЗМІ: колективна монографія. – Львів: Ліга-Прес, 2018. – 230с.</w:t>
      </w:r>
    </w:p>
    <w:p w:rsidR="003425F7" w:rsidRPr="003425F7" w:rsidRDefault="0010572A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lastRenderedPageBreak/>
        <w:t>Кіца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М., Іваницька М.</w:t>
      </w:r>
      <w:r w:rsidR="003425F7"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proofErr w:type="spellStart"/>
      <w:r w:rsidR="003425F7" w:rsidRPr="003425F7">
        <w:rPr>
          <w:rFonts w:ascii="Times New Roman" w:hAnsi="Times New Roman"/>
          <w:color w:val="000000"/>
          <w:sz w:val="22"/>
          <w:szCs w:val="22"/>
          <w:lang w:val="uk-UA"/>
        </w:rPr>
        <w:t>Фейки</w:t>
      </w:r>
      <w:proofErr w:type="spellEnd"/>
      <w:r w:rsidR="003425F7"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у ЗМІ як інструмент пропаганди інформаційної війни Росії проти України. </w:t>
      </w:r>
      <w:r w:rsidR="003425F7" w:rsidRPr="003425F7">
        <w:rPr>
          <w:rFonts w:ascii="Times New Roman" w:hAnsi="Times New Roman"/>
          <w:color w:val="000000"/>
          <w:sz w:val="22"/>
          <w:szCs w:val="22"/>
        </w:rPr>
        <w:t>In</w:t>
      </w:r>
      <w:r w:rsidR="003425F7" w:rsidRPr="003425F7">
        <w:rPr>
          <w:rFonts w:ascii="Times New Roman" w:hAnsi="Times New Roman"/>
          <w:color w:val="000000"/>
          <w:sz w:val="22"/>
          <w:szCs w:val="22"/>
          <w:lang w:val="uk-UA"/>
        </w:rPr>
        <w:t>:</w:t>
      </w:r>
      <w:r w:rsidR="003425F7" w:rsidRPr="003425F7">
        <w:rPr>
          <w:rFonts w:ascii="Times New Roman" w:hAnsi="Times New Roman"/>
          <w:color w:val="000000"/>
          <w:sz w:val="22"/>
          <w:szCs w:val="22"/>
        </w:rPr>
        <w:t> </w:t>
      </w:r>
      <w:r w:rsidR="003425F7"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ЗМІ та демократичний розвиток України: збірник матеріалів </w:t>
      </w:r>
      <w:r w:rsidR="003425F7" w:rsidRPr="003425F7">
        <w:rPr>
          <w:rFonts w:ascii="Times New Roman" w:hAnsi="Times New Roman"/>
          <w:i/>
          <w:iCs/>
          <w:color w:val="000000"/>
          <w:sz w:val="22"/>
          <w:szCs w:val="22"/>
        </w:rPr>
        <w:t>III</w:t>
      </w:r>
      <w:r w:rsidR="003425F7"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 Всеукраїнської конференції студентів та молодих дослідників</w:t>
      </w:r>
      <w:r w:rsidR="003425F7" w:rsidRPr="003425F7">
        <w:rPr>
          <w:rFonts w:ascii="Times New Roman" w:hAnsi="Times New Roman"/>
          <w:color w:val="000000"/>
          <w:sz w:val="22"/>
          <w:szCs w:val="22"/>
          <w:lang w:val="uk-UA"/>
        </w:rPr>
        <w:t>. Видавництво Львівської політехніки, 2018. с. 69-75.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Кіца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, М.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Фейкова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інформація в українських соціальних медіа: поняття, види, вплив на аудиторію.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>Наукові записки [Української академії друкарства]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, 2016, 1: 281–287-281–287.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Кіца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, М. Особливості та методи виявлення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фейкової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інформації в українських ЗМІ.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>Вісник Національного університету «Львівська політехніка». Серія: Журналістські науки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, 2017, 883: 28-32.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Миколаєнко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, А.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Фейкова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журналістика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Україні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як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елемент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сучасної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шоу-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цивілізації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Вісник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Харківського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національного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університету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імені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ВН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Каразіна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Серія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«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Соціальні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комунікації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»</w:t>
      </w:r>
      <w:r w:rsidRPr="003425F7">
        <w:rPr>
          <w:rFonts w:ascii="Times New Roman" w:hAnsi="Times New Roman"/>
          <w:color w:val="000000"/>
          <w:sz w:val="22"/>
          <w:szCs w:val="22"/>
        </w:rPr>
        <w:t>, 2018, 14: 4-8.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Омельчук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Ю. Об’єктивація фреймів сфера правди/сфера неправди (на матеріалі сучасних англомовних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псевдоновин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).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Philological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 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Treatises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, 2017, 9.3, С.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44-50.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Татарчук О. Інструменти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фактчекінгу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при виявленні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фейкової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 інформації в соціальних медіа.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 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House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 “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Baltija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 xml:space="preserve"> 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>”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, 2020, 123с.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Удовиченко, К.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Методи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та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засоби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перевірки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фактажу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умовах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інформаційної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війни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>Молодий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>вчений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2017, </w:t>
      </w:r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(11),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С. </w:t>
      </w:r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773-776.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Черниш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, Р.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Фейк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як один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із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інструментів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негативного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впливу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національну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безпеку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України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в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умовах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ведення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гібридної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війни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ru-RU"/>
        </w:rPr>
        <w:t>Ча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сопис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Київського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університету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права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 2019, 2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, С.</w:t>
      </w:r>
      <w:r w:rsidRPr="003425F7">
        <w:rPr>
          <w:rFonts w:ascii="Times New Roman" w:hAnsi="Times New Roman"/>
          <w:color w:val="000000"/>
          <w:sz w:val="22"/>
          <w:szCs w:val="22"/>
        </w:rPr>
        <w:t xml:space="preserve"> 109-114.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3425F7">
        <w:rPr>
          <w:rFonts w:ascii="Times New Roman" w:hAnsi="Times New Roman"/>
          <w:color w:val="000000"/>
          <w:sz w:val="22"/>
          <w:szCs w:val="22"/>
        </w:rPr>
        <w:t>Mudra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Pr="003425F7">
        <w:rPr>
          <w:rFonts w:ascii="Times New Roman" w:hAnsi="Times New Roman"/>
          <w:color w:val="000000"/>
          <w:sz w:val="22"/>
          <w:szCs w:val="22"/>
        </w:rPr>
        <w:t>I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., &amp; </w:t>
      </w:r>
      <w:proofErr w:type="spellStart"/>
      <w:r w:rsidRPr="003425F7">
        <w:rPr>
          <w:rFonts w:ascii="Times New Roman" w:hAnsi="Times New Roman"/>
          <w:color w:val="000000"/>
          <w:sz w:val="22"/>
          <w:szCs w:val="22"/>
        </w:rPr>
        <w:t>Kitsa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Pr="003425F7">
        <w:rPr>
          <w:rFonts w:ascii="Times New Roman" w:hAnsi="Times New Roman"/>
          <w:color w:val="000000"/>
          <w:sz w:val="22"/>
          <w:szCs w:val="22"/>
        </w:rPr>
        <w:t>M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. Інформаційні воїни в соціальні мережі </w:t>
      </w:r>
      <w:r w:rsidRPr="003425F7">
        <w:rPr>
          <w:rFonts w:ascii="Times New Roman" w:hAnsi="Times New Roman"/>
          <w:color w:val="000000"/>
          <w:sz w:val="22"/>
          <w:szCs w:val="22"/>
        </w:rPr>
        <w:t>Facebook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 w:rsidRPr="003425F7">
        <w:rPr>
          <w:rFonts w:ascii="Times New Roman" w:hAnsi="Times New Roman"/>
          <w:color w:val="000000"/>
          <w:sz w:val="22"/>
          <w:szCs w:val="22"/>
        </w:rPr>
        <w:t>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  <w:lang w:val="uk-UA"/>
        </w:rPr>
        <w:t>Вісник Львівського університету. Серія журналістика</w:t>
      </w:r>
      <w:r w:rsidRPr="003425F7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r w:rsidRPr="003425F7">
        <w:rPr>
          <w:rFonts w:ascii="Times New Roman" w:hAnsi="Times New Roman"/>
          <w:color w:val="000000"/>
          <w:sz w:val="22"/>
          <w:szCs w:val="22"/>
        </w:rPr>
        <w:t>2020,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(48), С. 48-52.</w:t>
      </w:r>
    </w:p>
    <w:p w:rsidR="003425F7" w:rsidRPr="003425F7" w:rsidRDefault="003425F7" w:rsidP="003425F7"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proofErr w:type="spellStart"/>
      <w:r w:rsidRPr="003425F7">
        <w:rPr>
          <w:rFonts w:ascii="Times New Roman" w:hAnsi="Times New Roman"/>
          <w:color w:val="000000"/>
          <w:sz w:val="22"/>
          <w:szCs w:val="22"/>
        </w:rPr>
        <w:t>Mykolaienko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</w:rPr>
        <w:t>, A. Fake News in the Ukrainian Media Space: Technologies of Experimental Projects. </w:t>
      </w:r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Scientific Notes of the Institute of Journalism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Наукові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записки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Інституту</w:t>
      </w:r>
      <w:proofErr w:type="spellEnd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425F7">
        <w:rPr>
          <w:rFonts w:ascii="Times New Roman" w:hAnsi="Times New Roman"/>
          <w:i/>
          <w:iCs/>
          <w:color w:val="000000"/>
          <w:sz w:val="22"/>
          <w:szCs w:val="22"/>
        </w:rPr>
        <w:t>журналістики</w:t>
      </w:r>
      <w:proofErr w:type="spellEnd"/>
      <w:r w:rsidRPr="003425F7">
        <w:rPr>
          <w:rFonts w:ascii="Times New Roman" w:hAnsi="Times New Roman"/>
          <w:color w:val="000000"/>
          <w:sz w:val="22"/>
          <w:szCs w:val="22"/>
        </w:rPr>
        <w:t>, 2019,</w:t>
      </w:r>
      <w:r w:rsidR="008B2230">
        <w:rPr>
          <w:rFonts w:ascii="Times New Roman" w:hAnsi="Times New Roman"/>
          <w:color w:val="000000"/>
          <w:sz w:val="22"/>
          <w:szCs w:val="22"/>
          <w:lang w:val="uk-UA"/>
        </w:rPr>
        <w:t xml:space="preserve"> С. </w:t>
      </w:r>
      <w:r w:rsidRPr="003425F7">
        <w:rPr>
          <w:rFonts w:ascii="Times New Roman" w:hAnsi="Times New Roman"/>
          <w:color w:val="000000"/>
          <w:sz w:val="22"/>
          <w:szCs w:val="22"/>
        </w:rPr>
        <w:t>29.</w:t>
      </w:r>
    </w:p>
    <w:p w:rsidR="003425F7" w:rsidRPr="003425F7" w:rsidRDefault="003425F7" w:rsidP="003425F7">
      <w:pPr>
        <w:tabs>
          <w:tab w:val="left" w:pos="2860"/>
        </w:tabs>
        <w:spacing w:line="360" w:lineRule="auto"/>
        <w:rPr>
          <w:rFonts w:ascii="Times New Roman" w:hAnsi="Times New Roman"/>
          <w:b/>
          <w:lang w:val="uk-UA"/>
        </w:rPr>
      </w:pPr>
    </w:p>
    <w:p w:rsidR="003425F7" w:rsidRPr="003425F7" w:rsidRDefault="003425F7" w:rsidP="00542564">
      <w:pPr>
        <w:tabs>
          <w:tab w:val="left" w:pos="2860"/>
        </w:tabs>
        <w:spacing w:line="360" w:lineRule="auto"/>
        <w:rPr>
          <w:rFonts w:ascii="Times New Roman" w:hAnsi="Times New Roman"/>
          <w:lang w:val="uk-UA"/>
        </w:rPr>
      </w:pPr>
    </w:p>
    <w:sectPr w:rsidR="003425F7" w:rsidRPr="003425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F16"/>
    <w:multiLevelType w:val="hybridMultilevel"/>
    <w:tmpl w:val="A1F019BA"/>
    <w:lvl w:ilvl="0" w:tplc="6C2E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D1AA6"/>
    <w:multiLevelType w:val="hybridMultilevel"/>
    <w:tmpl w:val="5C940BB2"/>
    <w:lvl w:ilvl="0" w:tplc="B7B40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98F653E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01E3A"/>
    <w:multiLevelType w:val="hybridMultilevel"/>
    <w:tmpl w:val="87A2E00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926B2"/>
    <w:multiLevelType w:val="hybridMultilevel"/>
    <w:tmpl w:val="74660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F7"/>
    <w:rsid w:val="0001008D"/>
    <w:rsid w:val="000613F3"/>
    <w:rsid w:val="0010572A"/>
    <w:rsid w:val="00194F19"/>
    <w:rsid w:val="00335CB8"/>
    <w:rsid w:val="003425F7"/>
    <w:rsid w:val="004313DB"/>
    <w:rsid w:val="004E259B"/>
    <w:rsid w:val="00542564"/>
    <w:rsid w:val="006E27EE"/>
    <w:rsid w:val="007B17F9"/>
    <w:rsid w:val="00804B57"/>
    <w:rsid w:val="008B2230"/>
    <w:rsid w:val="009279F7"/>
    <w:rsid w:val="00971AF6"/>
    <w:rsid w:val="009A36C1"/>
    <w:rsid w:val="00A34D8E"/>
    <w:rsid w:val="00AB2B27"/>
    <w:rsid w:val="00AE02CE"/>
    <w:rsid w:val="00B33E25"/>
    <w:rsid w:val="00B71D6F"/>
    <w:rsid w:val="00C431F6"/>
    <w:rsid w:val="00C74F45"/>
    <w:rsid w:val="00D37F24"/>
    <w:rsid w:val="00E07E3A"/>
    <w:rsid w:val="00E33961"/>
    <w:rsid w:val="00E86A5D"/>
    <w:rsid w:val="00EB2EF7"/>
    <w:rsid w:val="00ED2495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E56F"/>
  <w15:chartTrackingRefBased/>
  <w15:docId w15:val="{B6312087-9AF3-4AEC-8EFE-C79E51B7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C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C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C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C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C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C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C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C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5C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C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C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C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C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C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C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5C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35C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5C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5C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5CB8"/>
    <w:rPr>
      <w:b/>
      <w:bCs/>
    </w:rPr>
  </w:style>
  <w:style w:type="character" w:styleId="a8">
    <w:name w:val="Emphasis"/>
    <w:basedOn w:val="a0"/>
    <w:uiPriority w:val="20"/>
    <w:qFormat/>
    <w:rsid w:val="00335C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5CB8"/>
    <w:rPr>
      <w:szCs w:val="32"/>
    </w:rPr>
  </w:style>
  <w:style w:type="paragraph" w:styleId="aa">
    <w:name w:val="List Paragraph"/>
    <w:basedOn w:val="a"/>
    <w:uiPriority w:val="34"/>
    <w:qFormat/>
    <w:rsid w:val="00335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CB8"/>
    <w:rPr>
      <w:i/>
    </w:rPr>
  </w:style>
  <w:style w:type="character" w:customStyle="1" w:styleId="22">
    <w:name w:val="Цитата 2 Знак"/>
    <w:basedOn w:val="a0"/>
    <w:link w:val="21"/>
    <w:uiPriority w:val="29"/>
    <w:rsid w:val="00335C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5C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5CB8"/>
    <w:rPr>
      <w:b/>
      <w:i/>
      <w:sz w:val="24"/>
    </w:rPr>
  </w:style>
  <w:style w:type="character" w:styleId="ad">
    <w:name w:val="Subtle Emphasis"/>
    <w:uiPriority w:val="19"/>
    <w:qFormat/>
    <w:rsid w:val="00335C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5C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5C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5C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5C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5CB8"/>
    <w:pPr>
      <w:outlineLvl w:val="9"/>
    </w:pPr>
  </w:style>
  <w:style w:type="character" w:styleId="af3">
    <w:name w:val="Hyperlink"/>
    <w:basedOn w:val="a0"/>
    <w:uiPriority w:val="99"/>
    <w:unhideWhenUsed/>
    <w:rsid w:val="00335CB8"/>
    <w:rPr>
      <w:color w:val="0563C1" w:themeColor="hyperlink"/>
      <w:u w:val="single"/>
    </w:rPr>
  </w:style>
  <w:style w:type="character" w:customStyle="1" w:styleId="FontStyle32">
    <w:name w:val="Font Style32"/>
    <w:rsid w:val="004E259B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4">
    <w:name w:val="Table Grid"/>
    <w:basedOn w:val="a1"/>
    <w:uiPriority w:val="39"/>
    <w:rsid w:val="00E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№21"/>
    <w:basedOn w:val="a"/>
    <w:rsid w:val="00E33961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/>
      <w:b/>
      <w:bCs/>
      <w:sz w:val="20"/>
      <w:szCs w:val="20"/>
      <w:lang w:val="uk-UA" w:eastAsia="uk-UA"/>
    </w:rPr>
  </w:style>
  <w:style w:type="paragraph" w:styleId="af5">
    <w:name w:val="Normal (Web)"/>
    <w:basedOn w:val="a"/>
    <w:unhideWhenUsed/>
    <w:rsid w:val="00E33961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O.Kitsa@lpn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ourses.prometheus.org.ua/courses/coursev1:Prometheus+DISINFO101+2021_T2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urses.prometheus.org.ua/courses/KNU/102/2015_T2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pnu.ua/sites/default/files/2020/pages/2139/poryadok-viznannya-rezultativ-navchann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ns.lpnu.ua/course/view.php?id=3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3151-35F0-4EB4-B420-D8AA3729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2022-02-17T14:32:00Z</dcterms:created>
  <dcterms:modified xsi:type="dcterms:W3CDTF">2022-02-22T20:01:00Z</dcterms:modified>
</cp:coreProperties>
</file>