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83" w:rsidRPr="00B71D6F" w:rsidRDefault="00C94D83" w:rsidP="00C94D83">
      <w:pPr>
        <w:rPr>
          <w:rFonts w:cstheme="minorBidi"/>
          <w:sz w:val="22"/>
          <w:szCs w:val="22"/>
          <w:lang w:val="ru-RU"/>
        </w:rPr>
      </w:pPr>
      <w:r>
        <w:rPr>
          <w:noProof/>
        </w:rPr>
        <w:drawing>
          <wp:anchor distT="0" distB="0" distL="114300" distR="114300" simplePos="0" relativeHeight="251659264" behindDoc="0" locked="0" layoutInCell="1" allowOverlap="1">
            <wp:simplePos x="0" y="0"/>
            <wp:positionH relativeFrom="column">
              <wp:posOffset>-476885</wp:posOffset>
            </wp:positionH>
            <wp:positionV relativeFrom="page">
              <wp:posOffset>323850</wp:posOffset>
            </wp:positionV>
            <wp:extent cx="1797050" cy="1536700"/>
            <wp:effectExtent l="0" t="0" r="0" b="6350"/>
            <wp:wrapNone/>
            <wp:docPr id="1" name="Рисунок 1" descr="Файл:Nulp logo 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Nulp logo uk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7050" cy="1536700"/>
                    </a:xfrm>
                    <a:prstGeom prst="rect">
                      <a:avLst/>
                    </a:prstGeom>
                    <a:noFill/>
                    <a:ln>
                      <a:noFill/>
                    </a:ln>
                  </pic:spPr>
                </pic:pic>
              </a:graphicData>
            </a:graphic>
          </wp:anchor>
        </w:drawing>
      </w:r>
      <w:r>
        <w:rPr>
          <w:rFonts w:ascii="Times New Roman" w:hAnsi="Times New Roman"/>
          <w:b/>
          <w:sz w:val="36"/>
          <w:szCs w:val="36"/>
          <w:lang w:val="uk-UA"/>
        </w:rPr>
        <w:t xml:space="preserve">                               </w:t>
      </w:r>
      <w:proofErr w:type="spellStart"/>
      <w:r w:rsidRPr="009279F7">
        <w:rPr>
          <w:rFonts w:ascii="Times New Roman" w:hAnsi="Times New Roman"/>
          <w:b/>
          <w:sz w:val="36"/>
          <w:szCs w:val="36"/>
          <w:lang w:val="uk-UA"/>
        </w:rPr>
        <w:t>Силабус</w:t>
      </w:r>
      <w:proofErr w:type="spellEnd"/>
      <w:r w:rsidRPr="009279F7">
        <w:rPr>
          <w:rFonts w:ascii="Times New Roman" w:hAnsi="Times New Roman"/>
          <w:b/>
          <w:sz w:val="36"/>
          <w:szCs w:val="36"/>
          <w:lang w:val="uk-UA"/>
        </w:rPr>
        <w:t xml:space="preserve"> навчальної дисципліни</w:t>
      </w:r>
    </w:p>
    <w:p w:rsidR="00C94D83" w:rsidRPr="00C94D83" w:rsidRDefault="00C94D83" w:rsidP="00C94D83">
      <w:pPr>
        <w:pStyle w:val="HTML"/>
        <w:shd w:val="clear" w:color="auto" w:fill="FFFFFF"/>
        <w:rPr>
          <w:rFonts w:ascii="Times New Roman" w:hAnsi="Times New Roman" w:cs="Times New Roman"/>
          <w:b/>
          <w:color w:val="000000"/>
          <w:sz w:val="28"/>
          <w:szCs w:val="28"/>
        </w:rPr>
      </w:pPr>
      <w:r w:rsidRPr="009279F7">
        <w:rPr>
          <w:noProof/>
          <w:lang w:val="en-US" w:eastAsia="en-US"/>
        </w:rPr>
        <w:drawing>
          <wp:anchor distT="0" distB="0" distL="114300" distR="114300" simplePos="0" relativeHeight="251660288" behindDoc="1" locked="0" layoutInCell="1" allowOverlap="1">
            <wp:simplePos x="0" y="0"/>
            <wp:positionH relativeFrom="page">
              <wp:posOffset>152400</wp:posOffset>
            </wp:positionH>
            <wp:positionV relativeFrom="page">
              <wp:posOffset>1295400</wp:posOffset>
            </wp:positionV>
            <wp:extent cx="2698750" cy="2514600"/>
            <wp:effectExtent l="0" t="0" r="6350" b="0"/>
            <wp:wrapNone/>
            <wp:docPr id="2" name="Рисунок 2" descr="C:\Users\Admin\AppData\Local\Temp\Rar$DIa0.081\логотип-кафедри-журналістики-вертиальний-на-білому-фон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Rar$DIa0.081\логотип-кафедри-журналістики-вертиальний-на-білому-фоні.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8750" cy="2514600"/>
                    </a:xfrm>
                    <a:prstGeom prst="rect">
                      <a:avLst/>
                    </a:prstGeom>
                    <a:noFill/>
                    <a:ln>
                      <a:noFill/>
                    </a:ln>
                  </pic:spPr>
                </pic:pic>
              </a:graphicData>
            </a:graphic>
          </wp:anchor>
        </w:drawing>
      </w:r>
      <w:r>
        <w:rPr>
          <w:rFonts w:ascii="Times New Roman" w:hAnsi="Times New Roman"/>
          <w:b/>
          <w:sz w:val="36"/>
          <w:szCs w:val="36"/>
        </w:rPr>
        <w:t xml:space="preserve">                               </w:t>
      </w:r>
      <w:r w:rsidRPr="00C94D83">
        <w:rPr>
          <w:rFonts w:ascii="Times New Roman" w:hAnsi="Times New Roman" w:cs="Times New Roman"/>
          <w:b/>
          <w:sz w:val="28"/>
          <w:szCs w:val="28"/>
        </w:rPr>
        <w:t>«</w:t>
      </w:r>
      <w:proofErr w:type="spellStart"/>
      <w:r w:rsidR="00133B70">
        <w:rPr>
          <w:rFonts w:ascii="Times New Roman" w:hAnsi="Times New Roman" w:cs="Times New Roman"/>
          <w:b/>
          <w:color w:val="000000"/>
          <w:sz w:val="28"/>
          <w:szCs w:val="28"/>
        </w:rPr>
        <w:t>Праволюдяність</w:t>
      </w:r>
      <w:proofErr w:type="spellEnd"/>
      <w:r w:rsidR="00133B70">
        <w:rPr>
          <w:rFonts w:ascii="Times New Roman" w:hAnsi="Times New Roman" w:cs="Times New Roman"/>
          <w:b/>
          <w:color w:val="000000"/>
          <w:sz w:val="28"/>
          <w:szCs w:val="28"/>
        </w:rPr>
        <w:t xml:space="preserve"> у медіа</w:t>
      </w:r>
      <w:r w:rsidRPr="00C94D83">
        <w:rPr>
          <w:rFonts w:ascii="Times New Roman" w:hAnsi="Times New Roman" w:cs="Times New Roman"/>
          <w:b/>
          <w:color w:val="000000"/>
          <w:sz w:val="28"/>
          <w:szCs w:val="28"/>
        </w:rPr>
        <w:t>»</w:t>
      </w:r>
    </w:p>
    <w:p w:rsidR="00C94D83" w:rsidRPr="009279F7" w:rsidRDefault="00C94D83" w:rsidP="00C94D83">
      <w:pPr>
        <w:tabs>
          <w:tab w:val="left" w:pos="2860"/>
        </w:tabs>
        <w:rPr>
          <w:rFonts w:ascii="Times New Roman" w:hAnsi="Times New Roman"/>
          <w:b/>
          <w:sz w:val="28"/>
          <w:szCs w:val="28"/>
          <w:lang w:val="uk-UA"/>
        </w:rPr>
      </w:pPr>
      <w:r w:rsidRPr="009279F7">
        <w:rPr>
          <w:rFonts w:ascii="Times New Roman" w:hAnsi="Times New Roman"/>
          <w:b/>
          <w:sz w:val="28"/>
          <w:szCs w:val="28"/>
          <w:lang w:val="uk-UA"/>
        </w:rPr>
        <w:t>»</w:t>
      </w:r>
    </w:p>
    <w:p w:rsidR="00C94D83" w:rsidRDefault="00C94D83" w:rsidP="00C94D83">
      <w:pPr>
        <w:tabs>
          <w:tab w:val="left" w:pos="2860"/>
          <w:tab w:val="left" w:pos="7005"/>
        </w:tabs>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p>
    <w:p w:rsidR="00C94D83" w:rsidRPr="009279F7" w:rsidRDefault="00C94D83" w:rsidP="00C94D83">
      <w:pPr>
        <w:tabs>
          <w:tab w:val="left" w:pos="2860"/>
        </w:tabs>
        <w:rPr>
          <w:rFonts w:ascii="Times New Roman" w:hAnsi="Times New Roman"/>
          <w:lang w:val="uk-UA"/>
        </w:rPr>
      </w:pPr>
      <w:r>
        <w:rPr>
          <w:rFonts w:ascii="Times New Roman" w:hAnsi="Times New Roman"/>
          <w:sz w:val="28"/>
          <w:szCs w:val="28"/>
          <w:lang w:val="uk-UA"/>
        </w:rPr>
        <w:t xml:space="preserve">                                        </w:t>
      </w:r>
      <w:r w:rsidRPr="009279F7">
        <w:rPr>
          <w:rFonts w:ascii="Times New Roman" w:hAnsi="Times New Roman"/>
          <w:lang w:val="uk-UA"/>
        </w:rPr>
        <w:t>Рівень вищої освіти – другий (магістерський)</w:t>
      </w:r>
    </w:p>
    <w:p w:rsidR="00C94D83" w:rsidRPr="009279F7" w:rsidRDefault="00C94D83" w:rsidP="00C94D83">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Pr="009279F7">
        <w:rPr>
          <w:rFonts w:ascii="Times New Roman" w:hAnsi="Times New Roman"/>
          <w:lang w:val="uk-UA"/>
        </w:rPr>
        <w:t>Спеціальність «Журналістика»</w:t>
      </w:r>
    </w:p>
    <w:p w:rsidR="00C94D83" w:rsidRPr="009279F7" w:rsidRDefault="00C94D83" w:rsidP="00C94D83">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Pr="009279F7">
        <w:rPr>
          <w:rFonts w:ascii="Times New Roman" w:hAnsi="Times New Roman"/>
          <w:lang w:val="uk-UA"/>
        </w:rPr>
        <w:t>Освітня програма 061 «Журналістика»</w:t>
      </w:r>
    </w:p>
    <w:p w:rsidR="00C94D83" w:rsidRPr="009279F7" w:rsidRDefault="00C94D83" w:rsidP="00C94D83">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Pr="009279F7">
        <w:rPr>
          <w:rFonts w:ascii="Times New Roman" w:hAnsi="Times New Roman"/>
          <w:lang w:val="uk-UA"/>
        </w:rPr>
        <w:t>Рік навчання: І, семестр 1</w:t>
      </w:r>
    </w:p>
    <w:p w:rsidR="00C94D83" w:rsidRPr="009279F7" w:rsidRDefault="00C94D83" w:rsidP="00C94D83">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Pr="009279F7">
        <w:rPr>
          <w:rFonts w:ascii="Times New Roman" w:hAnsi="Times New Roman"/>
          <w:lang w:val="uk-UA"/>
        </w:rPr>
        <w:t xml:space="preserve"> Форма навчання: денна, заочна</w:t>
      </w:r>
    </w:p>
    <w:p w:rsidR="00C94D83" w:rsidRPr="009279F7" w:rsidRDefault="00C94D83" w:rsidP="00C94D83">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003845BC">
        <w:rPr>
          <w:rFonts w:ascii="Times New Roman" w:hAnsi="Times New Roman"/>
          <w:lang w:val="uk-UA"/>
        </w:rPr>
        <w:t>Кількість кредитів ЄКТС: 6</w:t>
      </w:r>
    </w:p>
    <w:p w:rsidR="00C94D83" w:rsidRDefault="00C94D83" w:rsidP="00C94D83">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Pr="009279F7">
        <w:rPr>
          <w:rFonts w:ascii="Times New Roman" w:hAnsi="Times New Roman"/>
          <w:lang w:val="uk-UA"/>
        </w:rPr>
        <w:t>Мова викладання: українська</w:t>
      </w:r>
    </w:p>
    <w:p w:rsidR="00C94D83" w:rsidRPr="007923A5" w:rsidRDefault="00C94D83" w:rsidP="00C94D83">
      <w:pPr>
        <w:tabs>
          <w:tab w:val="left" w:pos="2860"/>
        </w:tabs>
        <w:rPr>
          <w:rFonts w:ascii="Times New Roman" w:hAnsi="Times New Roman"/>
          <w:lang w:val="uk-UA"/>
        </w:rPr>
      </w:pPr>
      <w:r>
        <w:rPr>
          <w:rFonts w:ascii="Times New Roman" w:hAnsi="Times New Roman"/>
          <w:lang w:val="uk-UA"/>
        </w:rPr>
        <w:t xml:space="preserve">                                       </w:t>
      </w:r>
      <w:r w:rsidR="007923A5">
        <w:rPr>
          <w:rFonts w:ascii="Times New Roman" w:hAnsi="Times New Roman"/>
          <w:lang w:val="uk-UA"/>
        </w:rPr>
        <w:t xml:space="preserve">        Лектор: </w:t>
      </w:r>
      <w:r w:rsidR="003845BC">
        <w:rPr>
          <w:rFonts w:ascii="Times New Roman" w:hAnsi="Times New Roman"/>
          <w:lang w:val="ru-RU"/>
        </w:rPr>
        <w:t>канд. н. з соц. ком., доц.</w:t>
      </w:r>
      <w:r w:rsidR="003845BC">
        <w:rPr>
          <w:rFonts w:ascii="Times New Roman" w:hAnsi="Times New Roman"/>
          <w:lang w:val="uk-UA"/>
        </w:rPr>
        <w:t xml:space="preserve"> </w:t>
      </w:r>
      <w:proofErr w:type="spellStart"/>
      <w:r w:rsidR="003845BC">
        <w:rPr>
          <w:rFonts w:ascii="Times New Roman" w:hAnsi="Times New Roman"/>
          <w:lang w:val="uk-UA"/>
        </w:rPr>
        <w:t>Галаджун</w:t>
      </w:r>
      <w:proofErr w:type="spellEnd"/>
      <w:r w:rsidR="003845BC">
        <w:rPr>
          <w:rFonts w:ascii="Times New Roman" w:hAnsi="Times New Roman"/>
          <w:lang w:val="uk-UA"/>
        </w:rPr>
        <w:t xml:space="preserve"> Зоряна Володимирівна</w:t>
      </w:r>
    </w:p>
    <w:p w:rsidR="00C94D83" w:rsidRPr="00133B70" w:rsidRDefault="00C94D83" w:rsidP="00133B70">
      <w:pPr>
        <w:tabs>
          <w:tab w:val="left" w:pos="2860"/>
        </w:tabs>
        <w:rPr>
          <w:rFonts w:ascii="Times New Roman" w:hAnsi="Times New Roman"/>
          <w:lang w:val="uk-UA"/>
        </w:rPr>
      </w:pPr>
      <w:r>
        <w:rPr>
          <w:rFonts w:ascii="Times New Roman" w:hAnsi="Times New Roman"/>
          <w:lang w:val="uk-UA"/>
        </w:rPr>
        <w:t xml:space="preserve">                                               Контактна інформація лектора:</w:t>
      </w:r>
      <w:r w:rsidRPr="00B33E25">
        <w:rPr>
          <w:rFonts w:ascii="Times New Roman" w:hAnsi="Times New Roman"/>
          <w:lang w:val="ru-RU"/>
        </w:rPr>
        <w:t xml:space="preserve"> </w:t>
      </w:r>
      <w:r w:rsidR="003845BC" w:rsidRPr="003845BC">
        <w:rPr>
          <w:rFonts w:ascii="Times New Roman" w:hAnsi="Times New Roman"/>
          <w:lang w:val="ru-RU"/>
        </w:rPr>
        <w:t>Zoriana.v.haladzhun@lpnu.ua</w:t>
      </w:r>
      <w:r w:rsidRPr="00B33E25">
        <w:rPr>
          <w:rFonts w:ascii="Times New Roman" w:hAnsi="Times New Roman"/>
          <w:lang w:val="ru-RU"/>
        </w:rPr>
        <w:t xml:space="preserve">                                              </w:t>
      </w:r>
      <w:r w:rsidR="003845BC">
        <w:rPr>
          <w:rFonts w:ascii="Times New Roman" w:hAnsi="Times New Roman"/>
          <w:lang w:val="ru-RU"/>
        </w:rPr>
        <w:t xml:space="preserve">  </w:t>
      </w:r>
      <w:r w:rsidR="00133B70">
        <w:rPr>
          <w:rFonts w:ascii="Times New Roman" w:hAnsi="Times New Roman"/>
          <w:lang w:val="ru-RU"/>
        </w:rPr>
        <w:t xml:space="preserve">                </w:t>
      </w:r>
      <w:bookmarkStart w:id="0" w:name="_GoBack"/>
      <w:bookmarkEnd w:id="0"/>
      <w:r>
        <w:rPr>
          <w:rFonts w:ascii="Times New Roman" w:hAnsi="Times New Roman"/>
          <w:lang w:val="uk-UA"/>
        </w:rPr>
        <w:t xml:space="preserve">Сторінка курсу у ВНС: </w:t>
      </w:r>
      <w:r w:rsidR="00133B70" w:rsidRPr="00133B70">
        <w:rPr>
          <w:rFonts w:ascii="Times New Roman" w:hAnsi="Times New Roman"/>
          <w:lang w:val="uk-UA"/>
        </w:rPr>
        <w:t>https://vns.lpnu.ua/enrol/index.php?id=14181</w:t>
      </w:r>
    </w:p>
    <w:p w:rsidR="00C94D83" w:rsidRPr="00335CB8" w:rsidRDefault="00133B70" w:rsidP="00C94D83">
      <w:pPr>
        <w:tabs>
          <w:tab w:val="left" w:pos="2860"/>
        </w:tabs>
        <w:rPr>
          <w:rFonts w:ascii="Times New Roman" w:hAnsi="Times New Roman"/>
          <w:lang w:val="uk-UA"/>
        </w:rPr>
      </w:pPr>
      <w:r>
        <w:rPr>
          <w:rFonts w:ascii="Times New Roman" w:hAnsi="Times New Roman"/>
          <w:noProof/>
          <w:lang w:val="uk-UA" w:eastAsia="uk-UA"/>
        </w:rPr>
        <w:pict>
          <v:line id="Прямая соединительная линия 3" o:spid="_x0000_s1026" style="position:absolute;z-index:251661312;visibility:visible" from="-82.05pt,13.9pt" to="528.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" strokecolor="#5b9bd5 [3204]" strokeweight=".5pt">
            <v:stroke joinstyle="miter"/>
          </v:line>
        </w:pict>
      </w:r>
    </w:p>
    <w:p w:rsidR="003845BC" w:rsidRDefault="003845BC" w:rsidP="005E1DD9">
      <w:pPr>
        <w:tabs>
          <w:tab w:val="left" w:pos="2860"/>
        </w:tabs>
        <w:jc w:val="center"/>
        <w:rPr>
          <w:rFonts w:ascii="Times New Roman" w:hAnsi="Times New Roman"/>
          <w:sz w:val="28"/>
          <w:szCs w:val="28"/>
          <w:lang w:val="uk-UA"/>
        </w:rPr>
      </w:pPr>
      <w:r w:rsidRPr="004E259B">
        <w:rPr>
          <w:rFonts w:ascii="Times New Roman" w:hAnsi="Times New Roman"/>
          <w:sz w:val="28"/>
          <w:szCs w:val="28"/>
          <w:lang w:val="uk-UA"/>
        </w:rPr>
        <w:t>ОПИС ДИСЦИПЛІНИ</w:t>
      </w:r>
    </w:p>
    <w:p w:rsidR="003845BC" w:rsidRDefault="003845BC" w:rsidP="003845BC">
      <w:pPr>
        <w:tabs>
          <w:tab w:val="left" w:pos="2860"/>
        </w:tabs>
        <w:jc w:val="center"/>
        <w:rPr>
          <w:rFonts w:ascii="Times New Roman" w:hAnsi="Times New Roman"/>
          <w:sz w:val="28"/>
          <w:szCs w:val="28"/>
          <w:lang w:val="uk-UA"/>
        </w:rPr>
      </w:pPr>
    </w:p>
    <w:p w:rsidR="003845BC" w:rsidRDefault="003845BC" w:rsidP="003845BC">
      <w:pPr>
        <w:tabs>
          <w:tab w:val="left" w:pos="2860"/>
        </w:tabs>
        <w:spacing w:line="360" w:lineRule="auto"/>
        <w:jc w:val="both"/>
        <w:rPr>
          <w:rFonts w:ascii="Times New Roman" w:hAnsi="Times New Roman"/>
          <w:lang w:val="uk-UA"/>
        </w:rPr>
      </w:pPr>
      <w:r>
        <w:rPr>
          <w:rFonts w:ascii="Times New Roman" w:hAnsi="Times New Roman"/>
          <w:lang w:val="uk-UA"/>
        </w:rPr>
        <w:t xml:space="preserve">       </w:t>
      </w:r>
      <w:r w:rsidRPr="004E259B">
        <w:rPr>
          <w:rFonts w:ascii="Times New Roman" w:hAnsi="Times New Roman"/>
          <w:lang w:val="uk-UA"/>
        </w:rPr>
        <w:t xml:space="preserve">Мета вивчення дисципліни  - </w:t>
      </w:r>
      <w:r>
        <w:rPr>
          <w:rFonts w:ascii="Times New Roman" w:hAnsi="Times New Roman"/>
          <w:lang w:val="uk-UA"/>
        </w:rPr>
        <w:t xml:space="preserve">формування світогляду особистості майбутнього працівника ЗМІ, його професійної культури, що ґрунтується на цінностях прав людини, рівності та недискримінації, чутливості до проблематики меншин та вразливих груп через розуміння та використання інклюзивного підходу до висвітлення проблем у царині реалізації прав людини відповідно до міжнародних і вітчизняних стандартів.  </w:t>
      </w:r>
    </w:p>
    <w:p w:rsidR="003845BC" w:rsidRDefault="003845BC" w:rsidP="003845BC">
      <w:pPr>
        <w:tabs>
          <w:tab w:val="left" w:pos="2860"/>
        </w:tabs>
        <w:spacing w:line="360" w:lineRule="auto"/>
        <w:jc w:val="both"/>
        <w:rPr>
          <w:rFonts w:ascii="Times New Roman" w:hAnsi="Times New Roman"/>
          <w:lang w:val="uk-UA"/>
        </w:rPr>
      </w:pPr>
      <w:r>
        <w:rPr>
          <w:rFonts w:ascii="Times New Roman" w:hAnsi="Times New Roman"/>
          <w:lang w:val="uk-UA"/>
        </w:rPr>
        <w:t xml:space="preserve">         </w:t>
      </w:r>
      <w:r w:rsidRPr="007E3245">
        <w:rPr>
          <w:rFonts w:ascii="Times New Roman" w:hAnsi="Times New Roman"/>
          <w:lang w:val="uk-UA"/>
        </w:rPr>
        <w:t xml:space="preserve">Під час вивчення курсу студенти ознайомляться із сучасними </w:t>
      </w:r>
      <w:r>
        <w:rPr>
          <w:rFonts w:ascii="Times New Roman" w:hAnsi="Times New Roman"/>
          <w:lang w:val="uk-UA"/>
        </w:rPr>
        <w:t>стандартами прав людини, спільним та відмінним</w:t>
      </w:r>
      <w:r w:rsidRPr="007E3245">
        <w:rPr>
          <w:rFonts w:ascii="Times New Roman" w:hAnsi="Times New Roman"/>
          <w:lang w:val="uk-UA"/>
        </w:rPr>
        <w:t xml:space="preserve"> у підходах </w:t>
      </w:r>
      <w:r>
        <w:rPr>
          <w:rFonts w:ascii="Times New Roman" w:hAnsi="Times New Roman"/>
          <w:lang w:val="uk-UA"/>
        </w:rPr>
        <w:t xml:space="preserve">до тлумачення </w:t>
      </w:r>
      <w:r w:rsidRPr="007E3245">
        <w:rPr>
          <w:rFonts w:ascii="Times New Roman" w:hAnsi="Times New Roman"/>
          <w:lang w:val="uk-UA"/>
        </w:rPr>
        <w:t>прав л</w:t>
      </w:r>
      <w:r>
        <w:rPr>
          <w:rFonts w:ascii="Times New Roman" w:hAnsi="Times New Roman"/>
          <w:lang w:val="uk-UA"/>
        </w:rPr>
        <w:t>юдини у національному</w:t>
      </w:r>
      <w:r w:rsidRPr="007E3245">
        <w:rPr>
          <w:rFonts w:ascii="Times New Roman" w:hAnsi="Times New Roman"/>
          <w:lang w:val="uk-UA"/>
        </w:rPr>
        <w:t xml:space="preserve"> та між</w:t>
      </w:r>
      <w:r>
        <w:rPr>
          <w:rFonts w:ascii="Times New Roman" w:hAnsi="Times New Roman"/>
          <w:lang w:val="uk-UA"/>
        </w:rPr>
        <w:t xml:space="preserve">народному законодавстві, шляхами дотримання рівності та недискримінації у матеріалах щодо чутливих груп та проблем </w:t>
      </w:r>
      <w:r w:rsidRPr="00F708A6">
        <w:rPr>
          <w:rFonts w:ascii="Times New Roman" w:hAnsi="Times New Roman"/>
          <w:lang w:val="uk-UA"/>
        </w:rPr>
        <w:t>меншин</w:t>
      </w:r>
      <w:r>
        <w:rPr>
          <w:rFonts w:ascii="Times New Roman" w:hAnsi="Times New Roman"/>
          <w:lang w:val="uk-UA"/>
        </w:rPr>
        <w:t>, формами виявлення та способами уникнення мови ворожнечі.</w:t>
      </w:r>
    </w:p>
    <w:p w:rsidR="003845BC" w:rsidRDefault="003845BC" w:rsidP="003845BC">
      <w:pPr>
        <w:tabs>
          <w:tab w:val="left" w:pos="2860"/>
        </w:tabs>
        <w:spacing w:line="360" w:lineRule="auto"/>
        <w:jc w:val="both"/>
        <w:rPr>
          <w:rFonts w:ascii="Times New Roman" w:hAnsi="Times New Roman"/>
          <w:lang w:val="uk-UA"/>
        </w:rPr>
      </w:pPr>
      <w:r>
        <w:rPr>
          <w:rFonts w:ascii="Times New Roman" w:hAnsi="Times New Roman"/>
          <w:lang w:val="uk-UA"/>
        </w:rPr>
        <w:t xml:space="preserve">        </w:t>
      </w:r>
      <w:r w:rsidRPr="007E3245">
        <w:rPr>
          <w:rFonts w:ascii="Times New Roman" w:hAnsi="Times New Roman"/>
          <w:lang w:val="uk-UA"/>
        </w:rPr>
        <w:t>У результаті вивчення дисципліни студенти повинні знати основні терміни та володіти понятійним апаратом норм законодавства України</w:t>
      </w:r>
      <w:r>
        <w:rPr>
          <w:rFonts w:ascii="Times New Roman" w:hAnsi="Times New Roman"/>
          <w:lang w:val="uk-UA"/>
        </w:rPr>
        <w:t xml:space="preserve"> та міжнародних документів</w:t>
      </w:r>
      <w:r w:rsidRPr="007E3245">
        <w:rPr>
          <w:rFonts w:ascii="Times New Roman" w:hAnsi="Times New Roman"/>
          <w:lang w:val="uk-UA"/>
        </w:rPr>
        <w:t xml:space="preserve">, що регулює інформаційну сферу; </w:t>
      </w:r>
      <w:r>
        <w:rPr>
          <w:rFonts w:ascii="Times New Roman" w:hAnsi="Times New Roman"/>
          <w:lang w:val="uk-UA"/>
        </w:rPr>
        <w:t xml:space="preserve">положення міжнародних та європейських документів про стандарти прав людини; рішення Європейського суду з прав людини стосовно свободи вираження поглядів; порядок захисту журналістських джерел; форми прояву дискримінації та способи захисту від неї; форми прояву мови ворожнечі та способи її уникнення. </w:t>
      </w:r>
    </w:p>
    <w:p w:rsidR="003845BC" w:rsidRDefault="003845BC" w:rsidP="003845BC">
      <w:pPr>
        <w:tabs>
          <w:tab w:val="left" w:pos="2860"/>
        </w:tabs>
        <w:spacing w:line="360" w:lineRule="auto"/>
        <w:jc w:val="both"/>
        <w:rPr>
          <w:rFonts w:ascii="Times New Roman" w:hAnsi="Times New Roman"/>
          <w:lang w:val="uk-UA"/>
        </w:rPr>
      </w:pPr>
      <w:r>
        <w:rPr>
          <w:rFonts w:ascii="Times New Roman" w:hAnsi="Times New Roman"/>
          <w:lang w:val="uk-UA"/>
        </w:rPr>
        <w:t xml:space="preserve">     </w:t>
      </w:r>
      <w:r w:rsidRPr="0001008D">
        <w:rPr>
          <w:rFonts w:ascii="Times New Roman" w:hAnsi="Times New Roman"/>
          <w:lang w:val="uk-UA"/>
        </w:rPr>
        <w:t xml:space="preserve">Вивчення навчальної дисципліни передбачає формування та розвиток у здобувачів освіти  </w:t>
      </w:r>
      <w:proofErr w:type="spellStart"/>
      <w:r w:rsidRPr="0001008D">
        <w:rPr>
          <w:rFonts w:ascii="Times New Roman" w:hAnsi="Times New Roman"/>
          <w:lang w:val="uk-UA"/>
        </w:rPr>
        <w:t>компетентностей</w:t>
      </w:r>
      <w:proofErr w:type="spellEnd"/>
      <w:r w:rsidRPr="0001008D">
        <w:rPr>
          <w:rFonts w:ascii="Times New Roman" w:hAnsi="Times New Roman"/>
          <w:lang w:val="uk-UA"/>
        </w:rPr>
        <w:t>:</w:t>
      </w:r>
    </w:p>
    <w:p w:rsidR="003845BC" w:rsidRPr="00A0375D" w:rsidRDefault="003845BC" w:rsidP="003845BC">
      <w:pPr>
        <w:pStyle w:val="a3"/>
        <w:numPr>
          <w:ilvl w:val="0"/>
          <w:numId w:val="1"/>
        </w:numPr>
        <w:tabs>
          <w:tab w:val="left" w:pos="2860"/>
        </w:tabs>
        <w:spacing w:line="360" w:lineRule="auto"/>
        <w:jc w:val="both"/>
        <w:rPr>
          <w:rFonts w:ascii="Times New Roman" w:hAnsi="Times New Roman"/>
          <w:i/>
          <w:lang w:val="uk-UA"/>
        </w:rPr>
      </w:pPr>
      <w:r w:rsidRPr="00A0375D">
        <w:rPr>
          <w:rFonts w:ascii="Times New Roman" w:hAnsi="Times New Roman"/>
          <w:i/>
          <w:lang w:val="uk-UA"/>
        </w:rPr>
        <w:t>Інтегральна:</w:t>
      </w:r>
      <w:r w:rsidRPr="00C460B6">
        <w:rPr>
          <w:rFonts w:ascii="Times New Roman" w:hAnsi="Times New Roman"/>
          <w:i/>
          <w:lang w:val="uk-UA"/>
        </w:rPr>
        <w:t xml:space="preserve"> </w:t>
      </w:r>
      <w:r w:rsidRPr="00A0375D">
        <w:rPr>
          <w:rFonts w:ascii="Times New Roman" w:hAnsi="Times New Roman"/>
          <w:lang w:val="uk-UA"/>
        </w:rPr>
        <w:t xml:space="preserve">Здатність розв’язувати складні спеціалізовані задачі та практичні проблеми в галузі соціальних комунікацій, що передбачає застосування положень і </w:t>
      </w:r>
      <w:r w:rsidRPr="00A0375D">
        <w:rPr>
          <w:rFonts w:ascii="Times New Roman" w:hAnsi="Times New Roman"/>
          <w:lang w:val="uk-UA"/>
        </w:rPr>
        <w:lastRenderedPageBreak/>
        <w:t xml:space="preserve">методів </w:t>
      </w:r>
      <w:proofErr w:type="spellStart"/>
      <w:r w:rsidRPr="00A0375D">
        <w:rPr>
          <w:rFonts w:ascii="Times New Roman" w:hAnsi="Times New Roman"/>
          <w:lang w:val="uk-UA"/>
        </w:rPr>
        <w:t>соціальнокомунікаційних</w:t>
      </w:r>
      <w:proofErr w:type="spellEnd"/>
      <w:r w:rsidRPr="00A0375D">
        <w:rPr>
          <w:rFonts w:ascii="Times New Roman" w:hAnsi="Times New Roman"/>
          <w:lang w:val="uk-UA"/>
        </w:rPr>
        <w:t xml:space="preserve"> та інших наук і характеризується невизначеністю умов. Зокрема, вільно оперувати принципами та методами роботи під час висвітлення тем про права людини; володіти фактичним матеріалом; здійснювати тематичний моніторинг; шукати інформацію та її перевіряти; вживати правильну  спеціальну термінологію; взаємодіяти з експертами та представниками влади; формувати власне бачення проблеми та пропонувати шляхи її розв’язання.  </w:t>
      </w:r>
    </w:p>
    <w:p w:rsidR="003845BC" w:rsidRPr="00A0375D" w:rsidRDefault="003845BC" w:rsidP="003845BC">
      <w:pPr>
        <w:pStyle w:val="a3"/>
        <w:numPr>
          <w:ilvl w:val="0"/>
          <w:numId w:val="1"/>
        </w:numPr>
        <w:tabs>
          <w:tab w:val="left" w:pos="2860"/>
        </w:tabs>
        <w:spacing w:line="360" w:lineRule="auto"/>
        <w:jc w:val="both"/>
        <w:rPr>
          <w:rFonts w:ascii="Times New Roman" w:hAnsi="Times New Roman"/>
          <w:i/>
          <w:lang w:val="uk-UA"/>
        </w:rPr>
      </w:pPr>
      <w:r>
        <w:rPr>
          <w:rFonts w:ascii="Times New Roman" w:hAnsi="Times New Roman"/>
          <w:i/>
          <w:lang w:val="uk-UA"/>
        </w:rPr>
        <w:t xml:space="preserve">       </w:t>
      </w:r>
      <w:r w:rsidRPr="00A0375D">
        <w:rPr>
          <w:rFonts w:ascii="Times New Roman" w:hAnsi="Times New Roman"/>
          <w:i/>
          <w:lang w:val="uk-UA"/>
        </w:rPr>
        <w:t xml:space="preserve">Загальні компетентності: </w:t>
      </w:r>
    </w:p>
    <w:p w:rsidR="003845BC" w:rsidRPr="00A0375D" w:rsidRDefault="003845BC" w:rsidP="003845BC">
      <w:pPr>
        <w:pStyle w:val="1"/>
        <w:shd w:val="clear" w:color="auto" w:fill="FFFFFF"/>
        <w:tabs>
          <w:tab w:val="left" w:pos="920"/>
        </w:tabs>
        <w:spacing w:after="0" w:line="360" w:lineRule="auto"/>
        <w:ind w:left="0"/>
        <w:jc w:val="both"/>
        <w:textAlignment w:val="baseline"/>
        <w:rPr>
          <w:rFonts w:ascii="Times New Roman" w:hAnsi="Times New Roman"/>
          <w:sz w:val="24"/>
          <w:szCs w:val="24"/>
          <w:lang w:val="uk-UA"/>
        </w:rPr>
      </w:pPr>
      <w:r>
        <w:rPr>
          <w:rFonts w:ascii="Times New Roman" w:hAnsi="Times New Roman"/>
          <w:sz w:val="24"/>
          <w:szCs w:val="24"/>
          <w:lang w:val="uk-UA"/>
        </w:rPr>
        <w:t xml:space="preserve">          </w:t>
      </w:r>
      <w:r w:rsidRPr="00A0375D">
        <w:rPr>
          <w:rFonts w:ascii="Times New Roman" w:hAnsi="Times New Roman"/>
          <w:sz w:val="24"/>
          <w:szCs w:val="24"/>
          <w:lang w:val="uk-UA"/>
        </w:rPr>
        <w:t>ЗК2. Здатність проведення досліджень на відповідному рівн</w:t>
      </w:r>
      <w:r>
        <w:rPr>
          <w:rFonts w:ascii="Times New Roman" w:hAnsi="Times New Roman"/>
          <w:sz w:val="24"/>
          <w:szCs w:val="24"/>
          <w:lang w:val="uk-UA"/>
        </w:rPr>
        <w:t>і.</w:t>
      </w:r>
    </w:p>
    <w:p w:rsidR="003845BC" w:rsidRPr="00A0375D" w:rsidRDefault="003845BC" w:rsidP="003845BC">
      <w:pPr>
        <w:pStyle w:val="1"/>
        <w:shd w:val="clear" w:color="auto" w:fill="FFFFFF"/>
        <w:tabs>
          <w:tab w:val="left" w:pos="495"/>
        </w:tabs>
        <w:spacing w:after="0" w:line="360" w:lineRule="auto"/>
        <w:ind w:left="0"/>
        <w:jc w:val="both"/>
        <w:textAlignment w:val="baseline"/>
        <w:rPr>
          <w:rFonts w:ascii="Times New Roman" w:hAnsi="Times New Roman"/>
          <w:sz w:val="24"/>
          <w:szCs w:val="24"/>
          <w:lang w:val="uk-UA"/>
        </w:rPr>
      </w:pPr>
      <w:r w:rsidRPr="00A0375D">
        <w:rPr>
          <w:rFonts w:ascii="Times New Roman" w:eastAsia="Times New Roman" w:hAnsi="Times New Roman"/>
          <w:sz w:val="24"/>
          <w:szCs w:val="24"/>
          <w:lang w:val="uk-UA"/>
        </w:rPr>
        <w:t xml:space="preserve">          ЗК4. </w:t>
      </w:r>
      <w:r w:rsidRPr="00A0375D">
        <w:rPr>
          <w:rFonts w:ascii="Times New Roman" w:hAnsi="Times New Roman"/>
          <w:sz w:val="24"/>
          <w:szCs w:val="24"/>
          <w:lang w:val="uk-UA"/>
        </w:rPr>
        <w:t>Вміння виявляти, ставити та розв’язувати проблеми.</w:t>
      </w:r>
    </w:p>
    <w:p w:rsidR="003845BC" w:rsidRPr="00A0375D" w:rsidRDefault="003845BC" w:rsidP="003845BC">
      <w:pPr>
        <w:pStyle w:val="1"/>
        <w:shd w:val="clear" w:color="auto" w:fill="FFFFFF"/>
        <w:tabs>
          <w:tab w:val="left" w:pos="459"/>
          <w:tab w:val="left" w:pos="920"/>
        </w:tabs>
        <w:spacing w:after="0" w:line="360" w:lineRule="auto"/>
        <w:ind w:left="0"/>
        <w:jc w:val="both"/>
        <w:textAlignment w:val="baseline"/>
        <w:rPr>
          <w:rFonts w:ascii="Times New Roman" w:eastAsia="Times New Roman" w:hAnsi="Times New Roman"/>
          <w:sz w:val="24"/>
          <w:szCs w:val="24"/>
          <w:lang w:val="uk-UA"/>
        </w:rPr>
      </w:pPr>
      <w:r w:rsidRPr="00A0375D">
        <w:rPr>
          <w:rFonts w:ascii="Times New Roman" w:eastAsia="Times New Roman" w:hAnsi="Times New Roman"/>
          <w:sz w:val="24"/>
          <w:szCs w:val="24"/>
          <w:lang w:val="uk-UA"/>
        </w:rPr>
        <w:t xml:space="preserve">          ЗК5.</w:t>
      </w:r>
      <w:r w:rsidRPr="00A0375D">
        <w:rPr>
          <w:rFonts w:ascii="Times New Roman" w:hAnsi="Times New Roman"/>
          <w:sz w:val="24"/>
          <w:szCs w:val="24"/>
          <w:lang w:val="uk-UA"/>
        </w:rPr>
        <w:t xml:space="preserve"> Цінування та повага різноманітності та мультикультурності.</w:t>
      </w:r>
    </w:p>
    <w:p w:rsidR="003845BC" w:rsidRPr="00A0375D" w:rsidRDefault="003845BC" w:rsidP="003845BC">
      <w:pPr>
        <w:pStyle w:val="1"/>
        <w:shd w:val="clear" w:color="auto" w:fill="FFFFFF"/>
        <w:tabs>
          <w:tab w:val="left" w:pos="459"/>
          <w:tab w:val="left" w:pos="920"/>
        </w:tabs>
        <w:spacing w:after="0" w:line="36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rPr>
        <w:t xml:space="preserve">          </w:t>
      </w:r>
      <w:r w:rsidRPr="00A0375D">
        <w:rPr>
          <w:rFonts w:ascii="Times New Roman" w:hAnsi="Times New Roman"/>
          <w:sz w:val="24"/>
          <w:szCs w:val="24"/>
          <w:lang w:val="uk-UA"/>
        </w:rPr>
        <w:t xml:space="preserve">ЗК6. </w:t>
      </w:r>
      <w:r w:rsidRPr="00A0375D">
        <w:rPr>
          <w:rFonts w:ascii="Times New Roman" w:hAnsi="Times New Roman"/>
          <w:sz w:val="24"/>
          <w:szCs w:val="24"/>
          <w:lang w:val="uk-UA" w:eastAsia="uk-UA"/>
        </w:rPr>
        <w:t>Здатність діяти на основі соціальних норм.</w:t>
      </w:r>
    </w:p>
    <w:p w:rsidR="003845BC" w:rsidRDefault="003845BC" w:rsidP="003845BC">
      <w:pPr>
        <w:pStyle w:val="1"/>
        <w:shd w:val="clear" w:color="auto" w:fill="FFFFFF"/>
        <w:tabs>
          <w:tab w:val="left" w:pos="459"/>
          <w:tab w:val="left" w:pos="920"/>
        </w:tabs>
        <w:spacing w:after="0" w:line="360" w:lineRule="auto"/>
        <w:ind w:left="0"/>
        <w:jc w:val="both"/>
        <w:textAlignment w:val="baseline"/>
        <w:rPr>
          <w:rFonts w:ascii="Times New Roman" w:hAnsi="Times New Roman"/>
          <w:sz w:val="24"/>
          <w:szCs w:val="24"/>
          <w:lang w:val="uk-UA"/>
        </w:rPr>
      </w:pPr>
      <w:r w:rsidRPr="00A0375D">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r w:rsidRPr="00A0375D">
        <w:rPr>
          <w:rFonts w:ascii="Times New Roman" w:eastAsia="Times New Roman" w:hAnsi="Times New Roman"/>
          <w:sz w:val="24"/>
          <w:szCs w:val="24"/>
          <w:lang w:val="uk-UA"/>
        </w:rPr>
        <w:t xml:space="preserve"> ЗК7.</w:t>
      </w:r>
      <w:r w:rsidRPr="00A0375D">
        <w:rPr>
          <w:rFonts w:ascii="Times New Roman" w:hAnsi="Times New Roman"/>
          <w:sz w:val="24"/>
          <w:szCs w:val="24"/>
          <w:lang w:val="uk-UA" w:eastAsia="uk-UA"/>
        </w:rPr>
        <w:t xml:space="preserve"> </w:t>
      </w:r>
      <w:proofErr w:type="spellStart"/>
      <w:r w:rsidRPr="00A0375D">
        <w:rPr>
          <w:rFonts w:ascii="Times New Roman" w:hAnsi="Times New Roman"/>
          <w:sz w:val="24"/>
          <w:szCs w:val="24"/>
        </w:rPr>
        <w:t>Здатність</w:t>
      </w:r>
      <w:proofErr w:type="spellEnd"/>
      <w:r w:rsidRPr="00A0375D">
        <w:rPr>
          <w:rFonts w:ascii="Times New Roman" w:hAnsi="Times New Roman"/>
          <w:sz w:val="24"/>
          <w:szCs w:val="24"/>
        </w:rPr>
        <w:t xml:space="preserve"> до </w:t>
      </w:r>
      <w:proofErr w:type="spellStart"/>
      <w:r w:rsidRPr="00A0375D">
        <w:rPr>
          <w:rFonts w:ascii="Times New Roman" w:hAnsi="Times New Roman"/>
          <w:sz w:val="24"/>
          <w:szCs w:val="24"/>
        </w:rPr>
        <w:t>збереження</w:t>
      </w:r>
      <w:proofErr w:type="spellEnd"/>
      <w:r w:rsidRPr="00A0375D">
        <w:rPr>
          <w:rFonts w:ascii="Times New Roman" w:hAnsi="Times New Roman"/>
          <w:sz w:val="24"/>
          <w:szCs w:val="24"/>
        </w:rPr>
        <w:t xml:space="preserve"> та </w:t>
      </w:r>
      <w:proofErr w:type="spellStart"/>
      <w:r w:rsidRPr="00A0375D">
        <w:rPr>
          <w:rFonts w:ascii="Times New Roman" w:hAnsi="Times New Roman"/>
          <w:sz w:val="24"/>
          <w:szCs w:val="24"/>
        </w:rPr>
        <w:t>примножування</w:t>
      </w:r>
      <w:proofErr w:type="spellEnd"/>
      <w:r w:rsidRPr="00A0375D">
        <w:rPr>
          <w:rFonts w:ascii="Times New Roman" w:hAnsi="Times New Roman"/>
          <w:sz w:val="24"/>
          <w:szCs w:val="24"/>
        </w:rPr>
        <w:t xml:space="preserve"> </w:t>
      </w:r>
      <w:proofErr w:type="spellStart"/>
      <w:r w:rsidRPr="00A0375D">
        <w:rPr>
          <w:rFonts w:ascii="Times New Roman" w:hAnsi="Times New Roman"/>
          <w:sz w:val="24"/>
          <w:szCs w:val="24"/>
        </w:rPr>
        <w:t>цінностей</w:t>
      </w:r>
      <w:proofErr w:type="spellEnd"/>
      <w:r w:rsidRPr="00A0375D">
        <w:rPr>
          <w:rFonts w:ascii="Times New Roman" w:hAnsi="Times New Roman"/>
          <w:sz w:val="24"/>
          <w:szCs w:val="24"/>
        </w:rPr>
        <w:t xml:space="preserve"> і </w:t>
      </w:r>
      <w:proofErr w:type="spellStart"/>
      <w:r w:rsidRPr="00A0375D">
        <w:rPr>
          <w:rFonts w:ascii="Times New Roman" w:hAnsi="Times New Roman"/>
          <w:sz w:val="24"/>
          <w:szCs w:val="24"/>
        </w:rPr>
        <w:t>досягнень</w:t>
      </w:r>
      <w:proofErr w:type="spellEnd"/>
      <w:r w:rsidRPr="00A0375D">
        <w:rPr>
          <w:rFonts w:ascii="Times New Roman" w:hAnsi="Times New Roman"/>
          <w:sz w:val="24"/>
          <w:szCs w:val="24"/>
        </w:rPr>
        <w:t xml:space="preserve"> у </w:t>
      </w:r>
      <w:proofErr w:type="spellStart"/>
      <w:r w:rsidRPr="00A0375D">
        <w:rPr>
          <w:rFonts w:ascii="Times New Roman" w:hAnsi="Times New Roman"/>
          <w:sz w:val="24"/>
          <w:szCs w:val="24"/>
        </w:rPr>
        <w:t>сфері</w:t>
      </w:r>
      <w:proofErr w:type="spellEnd"/>
      <w:r w:rsidRPr="00A0375D">
        <w:rPr>
          <w:rFonts w:ascii="Times New Roman" w:hAnsi="Times New Roman"/>
          <w:sz w:val="24"/>
          <w:szCs w:val="24"/>
        </w:rPr>
        <w:t xml:space="preserve"> </w:t>
      </w:r>
      <w:r w:rsidRPr="00A0375D">
        <w:rPr>
          <w:rFonts w:ascii="Times New Roman" w:hAnsi="Times New Roman"/>
          <w:sz w:val="24"/>
          <w:szCs w:val="24"/>
          <w:lang w:val="uk-UA"/>
        </w:rPr>
        <w:t xml:space="preserve">    </w:t>
      </w:r>
      <w:proofErr w:type="spellStart"/>
      <w:r w:rsidRPr="00A0375D">
        <w:rPr>
          <w:rFonts w:ascii="Times New Roman" w:hAnsi="Times New Roman"/>
          <w:sz w:val="24"/>
          <w:szCs w:val="24"/>
        </w:rPr>
        <w:t>соціальних</w:t>
      </w:r>
      <w:proofErr w:type="spellEnd"/>
      <w:r w:rsidRPr="00A0375D">
        <w:rPr>
          <w:rFonts w:ascii="Times New Roman" w:hAnsi="Times New Roman"/>
          <w:sz w:val="24"/>
          <w:szCs w:val="24"/>
        </w:rPr>
        <w:t xml:space="preserve"> </w:t>
      </w:r>
      <w:proofErr w:type="spellStart"/>
      <w:r w:rsidRPr="00A0375D">
        <w:rPr>
          <w:rFonts w:ascii="Times New Roman" w:hAnsi="Times New Roman"/>
          <w:sz w:val="24"/>
          <w:szCs w:val="24"/>
        </w:rPr>
        <w:t>комунікацій</w:t>
      </w:r>
      <w:proofErr w:type="spellEnd"/>
      <w:r w:rsidRPr="00A0375D">
        <w:rPr>
          <w:rFonts w:ascii="Times New Roman" w:hAnsi="Times New Roman"/>
          <w:sz w:val="24"/>
          <w:szCs w:val="24"/>
        </w:rPr>
        <w:t>.</w:t>
      </w:r>
    </w:p>
    <w:p w:rsidR="003845BC" w:rsidRPr="00A0375D" w:rsidRDefault="003845BC" w:rsidP="003845BC">
      <w:pPr>
        <w:pStyle w:val="1"/>
        <w:shd w:val="clear" w:color="auto" w:fill="FFFFFF"/>
        <w:tabs>
          <w:tab w:val="left" w:pos="459"/>
          <w:tab w:val="left" w:pos="920"/>
        </w:tabs>
        <w:spacing w:after="0" w:line="36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rPr>
        <w:t xml:space="preserve">          </w:t>
      </w:r>
      <w:r w:rsidRPr="00A0375D">
        <w:rPr>
          <w:rFonts w:ascii="Times New Roman" w:hAnsi="Times New Roman"/>
          <w:sz w:val="24"/>
          <w:szCs w:val="24"/>
          <w:lang w:val="uk-UA"/>
        </w:rPr>
        <w:t xml:space="preserve">ЗК14. </w:t>
      </w:r>
      <w:proofErr w:type="spellStart"/>
      <w:r w:rsidRPr="00A0375D">
        <w:rPr>
          <w:rFonts w:ascii="Times New Roman" w:hAnsi="Times New Roman"/>
          <w:sz w:val="24"/>
          <w:szCs w:val="24"/>
        </w:rPr>
        <w:t>Здатність</w:t>
      </w:r>
      <w:proofErr w:type="spellEnd"/>
      <w:r w:rsidRPr="00A0375D">
        <w:rPr>
          <w:rFonts w:ascii="Times New Roman" w:hAnsi="Times New Roman"/>
          <w:sz w:val="24"/>
          <w:szCs w:val="24"/>
        </w:rPr>
        <w:t xml:space="preserve"> </w:t>
      </w:r>
      <w:proofErr w:type="spellStart"/>
      <w:r w:rsidRPr="00A0375D">
        <w:rPr>
          <w:rFonts w:ascii="Times New Roman" w:hAnsi="Times New Roman"/>
          <w:sz w:val="24"/>
          <w:szCs w:val="24"/>
        </w:rPr>
        <w:t>використовувати</w:t>
      </w:r>
      <w:proofErr w:type="spellEnd"/>
      <w:r w:rsidRPr="00A0375D">
        <w:rPr>
          <w:rFonts w:ascii="Times New Roman" w:hAnsi="Times New Roman"/>
          <w:sz w:val="24"/>
          <w:szCs w:val="24"/>
        </w:rPr>
        <w:t xml:space="preserve"> </w:t>
      </w:r>
      <w:proofErr w:type="spellStart"/>
      <w:r w:rsidRPr="00A0375D">
        <w:rPr>
          <w:rFonts w:ascii="Times New Roman" w:hAnsi="Times New Roman"/>
          <w:sz w:val="24"/>
          <w:szCs w:val="24"/>
        </w:rPr>
        <w:t>інформаційні</w:t>
      </w:r>
      <w:proofErr w:type="spellEnd"/>
      <w:r w:rsidRPr="00A0375D">
        <w:rPr>
          <w:rFonts w:ascii="Times New Roman" w:hAnsi="Times New Roman"/>
          <w:sz w:val="24"/>
          <w:szCs w:val="24"/>
        </w:rPr>
        <w:t xml:space="preserve"> та </w:t>
      </w:r>
      <w:proofErr w:type="spellStart"/>
      <w:r w:rsidRPr="00A0375D">
        <w:rPr>
          <w:rFonts w:ascii="Times New Roman" w:hAnsi="Times New Roman"/>
          <w:sz w:val="24"/>
          <w:szCs w:val="24"/>
        </w:rPr>
        <w:t>комунікаційні</w:t>
      </w:r>
      <w:proofErr w:type="spellEnd"/>
      <w:r w:rsidRPr="00A0375D">
        <w:rPr>
          <w:rFonts w:ascii="Times New Roman" w:hAnsi="Times New Roman"/>
          <w:sz w:val="24"/>
          <w:szCs w:val="24"/>
        </w:rPr>
        <w:t xml:space="preserve"> </w:t>
      </w:r>
      <w:proofErr w:type="spellStart"/>
      <w:r w:rsidRPr="00A0375D">
        <w:rPr>
          <w:rFonts w:ascii="Times New Roman" w:hAnsi="Times New Roman"/>
          <w:sz w:val="24"/>
          <w:szCs w:val="24"/>
        </w:rPr>
        <w:t>технології</w:t>
      </w:r>
      <w:proofErr w:type="spellEnd"/>
      <w:r>
        <w:rPr>
          <w:rFonts w:ascii="Times New Roman" w:hAnsi="Times New Roman"/>
          <w:sz w:val="24"/>
          <w:szCs w:val="24"/>
          <w:lang w:val="uk-UA"/>
        </w:rPr>
        <w:t>.</w:t>
      </w:r>
    </w:p>
    <w:p w:rsidR="003845BC" w:rsidRPr="0001008D" w:rsidRDefault="003845BC" w:rsidP="003845BC">
      <w:pPr>
        <w:pStyle w:val="a3"/>
        <w:tabs>
          <w:tab w:val="left" w:pos="2860"/>
        </w:tabs>
        <w:spacing w:line="360" w:lineRule="auto"/>
        <w:jc w:val="both"/>
        <w:rPr>
          <w:rFonts w:ascii="Times New Roman" w:hAnsi="Times New Roman"/>
          <w:lang w:val="uk-UA"/>
        </w:rPr>
      </w:pPr>
      <w:r w:rsidRPr="0001008D">
        <w:rPr>
          <w:rFonts w:ascii="Times New Roman" w:hAnsi="Times New Roman"/>
          <w:lang w:val="uk-UA"/>
        </w:rPr>
        <w:t xml:space="preserve">Знання та розуміння предметної області та розуміння професійної діяльності. </w:t>
      </w:r>
    </w:p>
    <w:p w:rsidR="003845BC" w:rsidRPr="0001008D" w:rsidRDefault="003845BC" w:rsidP="003845BC">
      <w:pPr>
        <w:pStyle w:val="a3"/>
        <w:numPr>
          <w:ilvl w:val="0"/>
          <w:numId w:val="1"/>
        </w:numPr>
        <w:tabs>
          <w:tab w:val="left" w:pos="2860"/>
        </w:tabs>
        <w:spacing w:line="360" w:lineRule="auto"/>
        <w:jc w:val="both"/>
        <w:rPr>
          <w:rFonts w:ascii="Times New Roman" w:hAnsi="Times New Roman"/>
          <w:i/>
          <w:lang w:val="uk-UA"/>
        </w:rPr>
      </w:pPr>
      <w:r>
        <w:rPr>
          <w:rFonts w:ascii="Times New Roman" w:hAnsi="Times New Roman"/>
          <w:i/>
          <w:lang w:val="uk-UA"/>
        </w:rPr>
        <w:t>Фахові</w:t>
      </w:r>
      <w:r w:rsidRPr="0001008D">
        <w:rPr>
          <w:rFonts w:ascii="Times New Roman" w:hAnsi="Times New Roman"/>
          <w:i/>
          <w:lang w:val="uk-UA"/>
        </w:rPr>
        <w:t xml:space="preserve"> компетентності:</w:t>
      </w:r>
    </w:p>
    <w:p w:rsidR="003845BC" w:rsidRDefault="003845BC" w:rsidP="003845BC">
      <w:pPr>
        <w:tabs>
          <w:tab w:val="left" w:pos="2860"/>
        </w:tabs>
        <w:spacing w:line="360" w:lineRule="auto"/>
        <w:ind w:left="720"/>
        <w:jc w:val="both"/>
        <w:rPr>
          <w:rFonts w:ascii="Times New Roman" w:hAnsi="Times New Roman"/>
          <w:lang w:val="uk-UA"/>
        </w:rPr>
      </w:pPr>
      <w:r>
        <w:rPr>
          <w:rFonts w:ascii="Times New Roman" w:hAnsi="Times New Roman"/>
          <w:lang w:val="uk-UA"/>
        </w:rPr>
        <w:t xml:space="preserve">ФК9. </w:t>
      </w:r>
      <w:r w:rsidRPr="00A0375D">
        <w:rPr>
          <w:rFonts w:ascii="Times New Roman" w:hAnsi="Times New Roman"/>
          <w:lang w:val="uk-UA"/>
        </w:rPr>
        <w:t>Здатність дотримуватися у фаховій діяльності норм професійної етики та керуватися загальнолюдськими цінностями.</w:t>
      </w:r>
    </w:p>
    <w:p w:rsidR="005E1DD9" w:rsidRDefault="005E1DD9" w:rsidP="003845BC">
      <w:pPr>
        <w:tabs>
          <w:tab w:val="left" w:pos="2860"/>
        </w:tabs>
        <w:spacing w:line="360" w:lineRule="auto"/>
        <w:ind w:left="720"/>
        <w:jc w:val="both"/>
        <w:rPr>
          <w:rFonts w:ascii="Times New Roman" w:hAnsi="Times New Roman"/>
          <w:lang w:val="uk-UA"/>
        </w:rPr>
      </w:pPr>
      <w:r>
        <w:rPr>
          <w:rFonts w:ascii="Times New Roman" w:hAnsi="Times New Roman"/>
          <w:lang w:val="uk-UA"/>
        </w:rPr>
        <w:t>Програмні результати:</w:t>
      </w:r>
    </w:p>
    <w:p w:rsidR="005E1DD9" w:rsidRPr="005E1DD9" w:rsidRDefault="005E1DD9" w:rsidP="005E1DD9">
      <w:pPr>
        <w:tabs>
          <w:tab w:val="left" w:pos="2860"/>
        </w:tabs>
        <w:spacing w:line="360" w:lineRule="auto"/>
        <w:ind w:left="720"/>
        <w:jc w:val="both"/>
        <w:rPr>
          <w:rFonts w:ascii="Times New Roman" w:hAnsi="Times New Roman"/>
          <w:lang w:val="uk-UA"/>
        </w:rPr>
      </w:pPr>
      <w:r w:rsidRPr="005E1DD9">
        <w:rPr>
          <w:rFonts w:ascii="Times New Roman" w:hAnsi="Times New Roman"/>
          <w:lang w:val="uk-UA"/>
        </w:rPr>
        <w:t>ПРН6. Вирішувати етичні дилеми з опорою на норми закону, етичні принципи та загальнолюдські цінності.</w:t>
      </w:r>
    </w:p>
    <w:p w:rsidR="005E1DD9" w:rsidRDefault="005E1DD9" w:rsidP="005E1DD9">
      <w:pPr>
        <w:tabs>
          <w:tab w:val="left" w:pos="2860"/>
        </w:tabs>
        <w:spacing w:line="360" w:lineRule="auto"/>
        <w:ind w:left="720"/>
        <w:jc w:val="both"/>
        <w:rPr>
          <w:rFonts w:ascii="Times New Roman" w:hAnsi="Times New Roman"/>
          <w:lang w:val="uk-UA"/>
        </w:rPr>
      </w:pPr>
      <w:r w:rsidRPr="005E1DD9">
        <w:rPr>
          <w:rFonts w:ascii="Times New Roman" w:hAnsi="Times New Roman"/>
          <w:lang w:val="uk-UA"/>
        </w:rPr>
        <w:t>ПРН7. Самостійно розробляти проекти шляхом  творчого застосування існуючих і генерування нових ідей.</w:t>
      </w:r>
    </w:p>
    <w:p w:rsidR="005E1DD9" w:rsidRPr="009E07AC" w:rsidRDefault="005E1DD9" w:rsidP="005E1DD9">
      <w:pPr>
        <w:pStyle w:val="a3"/>
        <w:tabs>
          <w:tab w:val="left" w:pos="2860"/>
        </w:tabs>
        <w:spacing w:line="360" w:lineRule="auto"/>
        <w:jc w:val="both"/>
        <w:rPr>
          <w:rFonts w:ascii="Times New Roman" w:hAnsi="Times New Roman"/>
          <w:lang w:val="ru-RU"/>
        </w:rPr>
      </w:pPr>
      <w:r>
        <w:rPr>
          <w:rFonts w:ascii="Times New Roman" w:hAnsi="Times New Roman"/>
          <w:lang w:val="ru-RU"/>
        </w:rPr>
        <w:t xml:space="preserve">КОМ </w:t>
      </w:r>
      <w:r w:rsidRPr="009E07AC">
        <w:rPr>
          <w:rFonts w:ascii="Times New Roman" w:hAnsi="Times New Roman"/>
          <w:lang w:val="ru-RU"/>
        </w:rPr>
        <w:t xml:space="preserve">1. </w:t>
      </w:r>
      <w:proofErr w:type="spellStart"/>
      <w:r w:rsidRPr="009E07AC">
        <w:rPr>
          <w:rFonts w:ascii="Times New Roman" w:hAnsi="Times New Roman"/>
          <w:lang w:val="ru-RU"/>
        </w:rPr>
        <w:t>Донесення</w:t>
      </w:r>
      <w:proofErr w:type="spellEnd"/>
      <w:r w:rsidRPr="009E07AC">
        <w:rPr>
          <w:rFonts w:ascii="Times New Roman" w:hAnsi="Times New Roman"/>
          <w:lang w:val="ru-RU"/>
        </w:rPr>
        <w:t xml:space="preserve"> до </w:t>
      </w:r>
      <w:proofErr w:type="spellStart"/>
      <w:r w:rsidRPr="009E07AC">
        <w:rPr>
          <w:rFonts w:ascii="Times New Roman" w:hAnsi="Times New Roman"/>
          <w:lang w:val="ru-RU"/>
        </w:rPr>
        <w:t>фахівців</w:t>
      </w:r>
      <w:proofErr w:type="spellEnd"/>
      <w:r w:rsidRPr="009E07AC">
        <w:rPr>
          <w:rFonts w:ascii="Times New Roman" w:hAnsi="Times New Roman"/>
          <w:lang w:val="ru-RU"/>
        </w:rPr>
        <w:t xml:space="preserve"> і </w:t>
      </w:r>
      <w:proofErr w:type="spellStart"/>
      <w:r w:rsidRPr="009E07AC">
        <w:rPr>
          <w:rFonts w:ascii="Times New Roman" w:hAnsi="Times New Roman"/>
          <w:lang w:val="ru-RU"/>
        </w:rPr>
        <w:t>нефахівців</w:t>
      </w:r>
      <w:proofErr w:type="spellEnd"/>
      <w:r w:rsidRPr="009E07AC">
        <w:rPr>
          <w:rFonts w:ascii="Times New Roman" w:hAnsi="Times New Roman"/>
          <w:lang w:val="ru-RU"/>
        </w:rPr>
        <w:t xml:space="preserve"> </w:t>
      </w:r>
      <w:proofErr w:type="spellStart"/>
      <w:r w:rsidRPr="009E07AC">
        <w:rPr>
          <w:rFonts w:ascii="Times New Roman" w:hAnsi="Times New Roman"/>
          <w:lang w:val="ru-RU"/>
        </w:rPr>
        <w:t>інформації</w:t>
      </w:r>
      <w:proofErr w:type="spellEnd"/>
      <w:r w:rsidRPr="009E07AC">
        <w:rPr>
          <w:rFonts w:ascii="Times New Roman" w:hAnsi="Times New Roman"/>
          <w:lang w:val="ru-RU"/>
        </w:rPr>
        <w:t xml:space="preserve">, </w:t>
      </w:r>
      <w:proofErr w:type="spellStart"/>
      <w:r w:rsidRPr="009E07AC">
        <w:rPr>
          <w:rFonts w:ascii="Times New Roman" w:hAnsi="Times New Roman"/>
          <w:lang w:val="ru-RU"/>
        </w:rPr>
        <w:t>ідей</w:t>
      </w:r>
      <w:proofErr w:type="spellEnd"/>
      <w:r w:rsidRPr="009E07AC">
        <w:rPr>
          <w:rFonts w:ascii="Times New Roman" w:hAnsi="Times New Roman"/>
          <w:lang w:val="ru-RU"/>
        </w:rPr>
        <w:t xml:space="preserve">, проблем, </w:t>
      </w:r>
      <w:proofErr w:type="spellStart"/>
      <w:r w:rsidRPr="009E07AC">
        <w:rPr>
          <w:rFonts w:ascii="Times New Roman" w:hAnsi="Times New Roman"/>
          <w:lang w:val="ru-RU"/>
        </w:rPr>
        <w:t>рішень</w:t>
      </w:r>
      <w:proofErr w:type="spellEnd"/>
      <w:r w:rsidRPr="009E07AC">
        <w:rPr>
          <w:rFonts w:ascii="Times New Roman" w:hAnsi="Times New Roman"/>
          <w:lang w:val="ru-RU"/>
        </w:rPr>
        <w:t xml:space="preserve"> та </w:t>
      </w:r>
      <w:proofErr w:type="spellStart"/>
      <w:r w:rsidRPr="009E07AC">
        <w:rPr>
          <w:rFonts w:ascii="Times New Roman" w:hAnsi="Times New Roman"/>
          <w:lang w:val="ru-RU"/>
        </w:rPr>
        <w:t>власного</w:t>
      </w:r>
      <w:proofErr w:type="spellEnd"/>
      <w:r w:rsidRPr="009E07AC">
        <w:rPr>
          <w:rFonts w:ascii="Times New Roman" w:hAnsi="Times New Roman"/>
          <w:lang w:val="ru-RU"/>
        </w:rPr>
        <w:t xml:space="preserve"> </w:t>
      </w:r>
      <w:proofErr w:type="spellStart"/>
      <w:r w:rsidRPr="009E07AC">
        <w:rPr>
          <w:rFonts w:ascii="Times New Roman" w:hAnsi="Times New Roman"/>
          <w:lang w:val="ru-RU"/>
        </w:rPr>
        <w:t>досвіду</w:t>
      </w:r>
      <w:proofErr w:type="spellEnd"/>
      <w:r w:rsidRPr="009E07AC">
        <w:rPr>
          <w:rFonts w:ascii="Times New Roman" w:hAnsi="Times New Roman"/>
          <w:lang w:val="ru-RU"/>
        </w:rPr>
        <w:t xml:space="preserve"> в </w:t>
      </w:r>
      <w:proofErr w:type="spellStart"/>
      <w:r w:rsidRPr="009E07AC">
        <w:rPr>
          <w:rFonts w:ascii="Times New Roman" w:hAnsi="Times New Roman"/>
          <w:lang w:val="ru-RU"/>
        </w:rPr>
        <w:t>галузі</w:t>
      </w:r>
      <w:proofErr w:type="spellEnd"/>
      <w:r w:rsidRPr="009E07AC">
        <w:rPr>
          <w:rFonts w:ascii="Times New Roman" w:hAnsi="Times New Roman"/>
          <w:lang w:val="ru-RU"/>
        </w:rPr>
        <w:t xml:space="preserve"> </w:t>
      </w:r>
      <w:proofErr w:type="spellStart"/>
      <w:r w:rsidRPr="009E07AC">
        <w:rPr>
          <w:rFonts w:ascii="Times New Roman" w:hAnsi="Times New Roman"/>
          <w:lang w:val="ru-RU"/>
        </w:rPr>
        <w:t>професійної</w:t>
      </w:r>
      <w:proofErr w:type="spellEnd"/>
      <w:r w:rsidRPr="009E07AC">
        <w:rPr>
          <w:rFonts w:ascii="Times New Roman" w:hAnsi="Times New Roman"/>
          <w:lang w:val="ru-RU"/>
        </w:rPr>
        <w:t xml:space="preserve"> </w:t>
      </w:r>
      <w:proofErr w:type="spellStart"/>
      <w:r w:rsidRPr="009E07AC">
        <w:rPr>
          <w:rFonts w:ascii="Times New Roman" w:hAnsi="Times New Roman"/>
          <w:lang w:val="ru-RU"/>
        </w:rPr>
        <w:t>діяльності</w:t>
      </w:r>
      <w:proofErr w:type="spellEnd"/>
      <w:r w:rsidRPr="009E07AC">
        <w:rPr>
          <w:rFonts w:ascii="Times New Roman" w:hAnsi="Times New Roman"/>
          <w:lang w:val="ru-RU"/>
        </w:rPr>
        <w:t>.</w:t>
      </w:r>
    </w:p>
    <w:p w:rsidR="005E1DD9" w:rsidRDefault="005E1DD9" w:rsidP="005E1DD9">
      <w:pPr>
        <w:pStyle w:val="a3"/>
        <w:tabs>
          <w:tab w:val="left" w:pos="2860"/>
        </w:tabs>
        <w:spacing w:line="360" w:lineRule="auto"/>
        <w:jc w:val="both"/>
        <w:rPr>
          <w:rFonts w:ascii="Times New Roman" w:hAnsi="Times New Roman"/>
          <w:lang w:val="ru-RU"/>
        </w:rPr>
      </w:pPr>
      <w:r>
        <w:rPr>
          <w:rFonts w:ascii="Times New Roman" w:hAnsi="Times New Roman"/>
          <w:lang w:val="ru-RU"/>
        </w:rPr>
        <w:t xml:space="preserve">КОМ </w:t>
      </w:r>
      <w:r w:rsidRPr="009E07AC">
        <w:rPr>
          <w:rFonts w:ascii="Times New Roman" w:hAnsi="Times New Roman"/>
          <w:lang w:val="ru-RU"/>
        </w:rPr>
        <w:t xml:space="preserve">2. </w:t>
      </w:r>
      <w:proofErr w:type="spellStart"/>
      <w:r w:rsidRPr="009E07AC">
        <w:rPr>
          <w:rFonts w:ascii="Times New Roman" w:hAnsi="Times New Roman"/>
          <w:lang w:val="ru-RU"/>
        </w:rPr>
        <w:t>Здатність</w:t>
      </w:r>
      <w:proofErr w:type="spellEnd"/>
      <w:r w:rsidRPr="009E07AC">
        <w:rPr>
          <w:rFonts w:ascii="Times New Roman" w:hAnsi="Times New Roman"/>
          <w:lang w:val="ru-RU"/>
        </w:rPr>
        <w:t xml:space="preserve"> </w:t>
      </w:r>
      <w:proofErr w:type="spellStart"/>
      <w:r w:rsidRPr="009E07AC">
        <w:rPr>
          <w:rFonts w:ascii="Times New Roman" w:hAnsi="Times New Roman"/>
          <w:lang w:val="ru-RU"/>
        </w:rPr>
        <w:t>ефективно</w:t>
      </w:r>
      <w:proofErr w:type="spellEnd"/>
      <w:r w:rsidRPr="009E07AC">
        <w:rPr>
          <w:rFonts w:ascii="Times New Roman" w:hAnsi="Times New Roman"/>
          <w:lang w:val="ru-RU"/>
        </w:rPr>
        <w:t xml:space="preserve"> </w:t>
      </w:r>
      <w:proofErr w:type="spellStart"/>
      <w:r w:rsidRPr="009E07AC">
        <w:rPr>
          <w:rFonts w:ascii="Times New Roman" w:hAnsi="Times New Roman"/>
          <w:lang w:val="ru-RU"/>
        </w:rPr>
        <w:t>формувати</w:t>
      </w:r>
      <w:proofErr w:type="spellEnd"/>
      <w:r w:rsidRPr="009E07AC">
        <w:rPr>
          <w:rFonts w:ascii="Times New Roman" w:hAnsi="Times New Roman"/>
          <w:lang w:val="ru-RU"/>
        </w:rPr>
        <w:t xml:space="preserve"> </w:t>
      </w:r>
      <w:proofErr w:type="spellStart"/>
      <w:r w:rsidRPr="009E07AC">
        <w:rPr>
          <w:rFonts w:ascii="Times New Roman" w:hAnsi="Times New Roman"/>
          <w:lang w:val="ru-RU"/>
        </w:rPr>
        <w:t>комунікаційну</w:t>
      </w:r>
      <w:proofErr w:type="spellEnd"/>
      <w:r w:rsidRPr="009E07AC">
        <w:rPr>
          <w:rFonts w:ascii="Times New Roman" w:hAnsi="Times New Roman"/>
          <w:lang w:val="ru-RU"/>
        </w:rPr>
        <w:t xml:space="preserve"> </w:t>
      </w:r>
      <w:proofErr w:type="spellStart"/>
      <w:r w:rsidRPr="009E07AC">
        <w:rPr>
          <w:rFonts w:ascii="Times New Roman" w:hAnsi="Times New Roman"/>
          <w:lang w:val="ru-RU"/>
        </w:rPr>
        <w:t>стратегію</w:t>
      </w:r>
      <w:proofErr w:type="spellEnd"/>
      <w:r w:rsidRPr="009E07AC">
        <w:rPr>
          <w:rFonts w:ascii="Times New Roman" w:hAnsi="Times New Roman"/>
          <w:lang w:val="ru-RU"/>
        </w:rPr>
        <w:t>.</w:t>
      </w:r>
    </w:p>
    <w:p w:rsidR="005E1DD9" w:rsidRPr="009E07AC" w:rsidRDefault="005E1DD9" w:rsidP="005E1DD9">
      <w:pPr>
        <w:pStyle w:val="a3"/>
        <w:tabs>
          <w:tab w:val="left" w:pos="2860"/>
        </w:tabs>
        <w:spacing w:line="360" w:lineRule="auto"/>
        <w:jc w:val="both"/>
        <w:rPr>
          <w:rFonts w:ascii="Times New Roman" w:hAnsi="Times New Roman"/>
          <w:lang w:val="uk-UA"/>
        </w:rPr>
      </w:pPr>
      <w:r>
        <w:rPr>
          <w:rFonts w:ascii="Times New Roman" w:hAnsi="Times New Roman"/>
          <w:lang w:val="ru-RU"/>
        </w:rPr>
        <w:t>АІВ 1</w:t>
      </w:r>
      <w:r w:rsidRPr="009E07AC">
        <w:rPr>
          <w:lang w:val="ru-RU"/>
        </w:rPr>
        <w:t xml:space="preserve"> </w:t>
      </w:r>
      <w:proofErr w:type="spellStart"/>
      <w:r w:rsidRPr="009E07AC">
        <w:rPr>
          <w:rFonts w:ascii="Times New Roman" w:hAnsi="Times New Roman"/>
          <w:lang w:val="ru-RU"/>
        </w:rPr>
        <w:t>Управління</w:t>
      </w:r>
      <w:proofErr w:type="spellEnd"/>
      <w:r w:rsidRPr="009E07AC">
        <w:rPr>
          <w:rFonts w:ascii="Times New Roman" w:hAnsi="Times New Roman"/>
          <w:lang w:val="ru-RU"/>
        </w:rPr>
        <w:t xml:space="preserve"> </w:t>
      </w:r>
      <w:proofErr w:type="spellStart"/>
      <w:r w:rsidRPr="009E07AC">
        <w:rPr>
          <w:rFonts w:ascii="Times New Roman" w:hAnsi="Times New Roman"/>
          <w:lang w:val="ru-RU"/>
        </w:rPr>
        <w:t>комплексними</w:t>
      </w:r>
      <w:proofErr w:type="spellEnd"/>
      <w:r w:rsidRPr="009E07AC">
        <w:rPr>
          <w:rFonts w:ascii="Times New Roman" w:hAnsi="Times New Roman"/>
          <w:lang w:val="ru-RU"/>
        </w:rPr>
        <w:t xml:space="preserve"> </w:t>
      </w:r>
      <w:proofErr w:type="spellStart"/>
      <w:r w:rsidRPr="009E07AC">
        <w:rPr>
          <w:rFonts w:ascii="Times New Roman" w:hAnsi="Times New Roman"/>
          <w:lang w:val="ru-RU"/>
        </w:rPr>
        <w:t>діями</w:t>
      </w:r>
      <w:proofErr w:type="spellEnd"/>
      <w:r w:rsidRPr="009E07AC">
        <w:rPr>
          <w:rFonts w:ascii="Times New Roman" w:hAnsi="Times New Roman"/>
          <w:lang w:val="ru-RU"/>
        </w:rPr>
        <w:t xml:space="preserve"> </w:t>
      </w:r>
      <w:proofErr w:type="spellStart"/>
      <w:r w:rsidRPr="009E07AC">
        <w:rPr>
          <w:rFonts w:ascii="Times New Roman" w:hAnsi="Times New Roman"/>
          <w:lang w:val="ru-RU"/>
        </w:rPr>
        <w:t>або</w:t>
      </w:r>
      <w:proofErr w:type="spellEnd"/>
      <w:r w:rsidRPr="009E07AC">
        <w:rPr>
          <w:rFonts w:ascii="Times New Roman" w:hAnsi="Times New Roman"/>
          <w:lang w:val="ru-RU"/>
        </w:rPr>
        <w:t xml:space="preserve"> проектами, </w:t>
      </w:r>
      <w:proofErr w:type="spellStart"/>
      <w:r w:rsidRPr="009E07AC">
        <w:rPr>
          <w:rFonts w:ascii="Times New Roman" w:hAnsi="Times New Roman"/>
          <w:lang w:val="ru-RU"/>
        </w:rPr>
        <w:t>відповідальність</w:t>
      </w:r>
      <w:proofErr w:type="spellEnd"/>
      <w:r w:rsidRPr="009E07AC">
        <w:rPr>
          <w:rFonts w:ascii="Times New Roman" w:hAnsi="Times New Roman"/>
          <w:lang w:val="ru-RU"/>
        </w:rPr>
        <w:t xml:space="preserve"> за </w:t>
      </w:r>
      <w:proofErr w:type="spellStart"/>
      <w:r w:rsidRPr="009E07AC">
        <w:rPr>
          <w:rFonts w:ascii="Times New Roman" w:hAnsi="Times New Roman"/>
          <w:lang w:val="ru-RU"/>
        </w:rPr>
        <w:t>прийняття</w:t>
      </w:r>
      <w:proofErr w:type="spellEnd"/>
      <w:r w:rsidRPr="009E07AC">
        <w:rPr>
          <w:rFonts w:ascii="Times New Roman" w:hAnsi="Times New Roman"/>
          <w:lang w:val="ru-RU"/>
        </w:rPr>
        <w:t xml:space="preserve"> </w:t>
      </w:r>
      <w:proofErr w:type="spellStart"/>
      <w:r w:rsidRPr="009E07AC">
        <w:rPr>
          <w:rFonts w:ascii="Times New Roman" w:hAnsi="Times New Roman"/>
          <w:lang w:val="ru-RU"/>
        </w:rPr>
        <w:t>рішень</w:t>
      </w:r>
      <w:proofErr w:type="spellEnd"/>
      <w:r w:rsidRPr="009E07AC">
        <w:rPr>
          <w:rFonts w:ascii="Times New Roman" w:hAnsi="Times New Roman"/>
          <w:lang w:val="ru-RU"/>
        </w:rPr>
        <w:t xml:space="preserve"> у </w:t>
      </w:r>
      <w:proofErr w:type="spellStart"/>
      <w:r w:rsidRPr="009E07AC">
        <w:rPr>
          <w:rFonts w:ascii="Times New Roman" w:hAnsi="Times New Roman"/>
          <w:lang w:val="ru-RU"/>
        </w:rPr>
        <w:t>непередбачуваних</w:t>
      </w:r>
      <w:proofErr w:type="spellEnd"/>
      <w:r w:rsidRPr="009E07AC">
        <w:rPr>
          <w:rFonts w:ascii="Times New Roman" w:hAnsi="Times New Roman"/>
          <w:lang w:val="ru-RU"/>
        </w:rPr>
        <w:t xml:space="preserve"> </w:t>
      </w:r>
      <w:proofErr w:type="spellStart"/>
      <w:r w:rsidRPr="009E07AC">
        <w:rPr>
          <w:rFonts w:ascii="Times New Roman" w:hAnsi="Times New Roman"/>
          <w:lang w:val="ru-RU"/>
        </w:rPr>
        <w:t>умовах</w:t>
      </w:r>
      <w:proofErr w:type="spellEnd"/>
      <w:r w:rsidRPr="009E07AC">
        <w:rPr>
          <w:rFonts w:ascii="Times New Roman" w:hAnsi="Times New Roman"/>
          <w:lang w:val="ru-RU"/>
        </w:rPr>
        <w:t>.</w:t>
      </w:r>
    </w:p>
    <w:p w:rsidR="005E1DD9" w:rsidRPr="00F9221D" w:rsidRDefault="005E1DD9" w:rsidP="005E1DD9">
      <w:pPr>
        <w:ind w:left="709"/>
        <w:jc w:val="both"/>
        <w:rPr>
          <w:rFonts w:ascii="Times New Roman" w:hAnsi="Times New Roman"/>
          <w:lang w:val="uk-UA"/>
        </w:rPr>
      </w:pPr>
      <w:r>
        <w:rPr>
          <w:rFonts w:ascii="Times New Roman" w:eastAsia="Times New Roman" w:hAnsi="Times New Roman"/>
          <w:lang w:val="uk-UA"/>
        </w:rPr>
        <w:t>АІВ2</w:t>
      </w:r>
      <w:r>
        <w:rPr>
          <w:rFonts w:ascii="Times New Roman" w:hAnsi="Times New Roman"/>
          <w:lang w:val="uk-UA"/>
        </w:rPr>
        <w:t xml:space="preserve"> Відповідальність за професійний розвиток окремих осіб та/або груп осіб, здатність до подальшого навчання з високим рівнем автономності.</w:t>
      </w:r>
    </w:p>
    <w:p w:rsidR="005E1DD9" w:rsidRDefault="005E1DD9" w:rsidP="005E1DD9">
      <w:pPr>
        <w:tabs>
          <w:tab w:val="left" w:pos="2860"/>
        </w:tabs>
        <w:spacing w:line="360" w:lineRule="auto"/>
        <w:ind w:left="720"/>
        <w:jc w:val="both"/>
        <w:rPr>
          <w:rFonts w:ascii="Times New Roman" w:hAnsi="Times New Roman"/>
          <w:lang w:val="uk-UA"/>
        </w:rPr>
      </w:pPr>
    </w:p>
    <w:p w:rsidR="0017121B" w:rsidRDefault="0017121B" w:rsidP="005E1DD9">
      <w:pPr>
        <w:tabs>
          <w:tab w:val="left" w:pos="2860"/>
        </w:tabs>
        <w:spacing w:line="360" w:lineRule="auto"/>
        <w:ind w:left="720"/>
        <w:jc w:val="both"/>
        <w:rPr>
          <w:rFonts w:ascii="Times New Roman" w:hAnsi="Times New Roman"/>
          <w:lang w:val="uk-UA"/>
        </w:rPr>
      </w:pPr>
    </w:p>
    <w:p w:rsidR="0017121B" w:rsidRDefault="0017121B" w:rsidP="005E1DD9">
      <w:pPr>
        <w:tabs>
          <w:tab w:val="left" w:pos="2860"/>
        </w:tabs>
        <w:spacing w:line="360" w:lineRule="auto"/>
        <w:ind w:left="720"/>
        <w:jc w:val="both"/>
        <w:rPr>
          <w:rFonts w:ascii="Times New Roman" w:hAnsi="Times New Roman"/>
          <w:lang w:val="uk-UA"/>
        </w:rPr>
      </w:pPr>
    </w:p>
    <w:p w:rsidR="0017121B" w:rsidRPr="0017121B" w:rsidRDefault="0017121B" w:rsidP="0017121B">
      <w:pPr>
        <w:tabs>
          <w:tab w:val="left" w:pos="2860"/>
        </w:tabs>
        <w:spacing w:line="360" w:lineRule="auto"/>
        <w:ind w:left="720"/>
        <w:contextualSpacing/>
        <w:jc w:val="center"/>
        <w:rPr>
          <w:rFonts w:ascii="Times New Roman" w:eastAsia="Times New Roman" w:hAnsi="Times New Roman"/>
          <w:b/>
          <w:lang w:val="uk-UA"/>
        </w:rPr>
      </w:pPr>
      <w:r w:rsidRPr="0017121B">
        <w:rPr>
          <w:rFonts w:ascii="Times New Roman" w:eastAsia="Times New Roman" w:hAnsi="Times New Roman"/>
          <w:b/>
          <w:lang w:val="uk-UA"/>
        </w:rPr>
        <w:lastRenderedPageBreak/>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061"/>
        <w:gridCol w:w="3062"/>
      </w:tblGrid>
      <w:tr w:rsidR="0017121B" w:rsidRPr="0017121B" w:rsidTr="00E97F0E">
        <w:tc>
          <w:tcPr>
            <w:tcW w:w="3226" w:type="dxa"/>
          </w:tcPr>
          <w:p w:rsidR="0017121B" w:rsidRPr="0017121B" w:rsidRDefault="0017121B" w:rsidP="0017121B">
            <w:pPr>
              <w:tabs>
                <w:tab w:val="left" w:pos="2860"/>
              </w:tabs>
              <w:spacing w:line="360" w:lineRule="auto"/>
              <w:contextualSpacing/>
              <w:rPr>
                <w:rFonts w:ascii="Times New Roman" w:eastAsia="Times New Roman" w:hAnsi="Times New Roman"/>
                <w:b/>
                <w:lang w:val="uk-UA"/>
              </w:rPr>
            </w:pPr>
            <w:r w:rsidRPr="0017121B">
              <w:rPr>
                <w:rFonts w:ascii="Times New Roman" w:eastAsia="Times New Roman" w:hAnsi="Times New Roman"/>
                <w:b/>
                <w:lang w:val="uk-UA"/>
              </w:rPr>
              <w:t>Вид заняття</w:t>
            </w:r>
          </w:p>
        </w:tc>
        <w:tc>
          <w:tcPr>
            <w:tcW w:w="3226" w:type="dxa"/>
          </w:tcPr>
          <w:p w:rsidR="0017121B" w:rsidRPr="0017121B" w:rsidRDefault="0017121B" w:rsidP="0017121B">
            <w:pPr>
              <w:tabs>
                <w:tab w:val="left" w:pos="2860"/>
              </w:tabs>
              <w:spacing w:line="360" w:lineRule="auto"/>
              <w:contextualSpacing/>
              <w:rPr>
                <w:rFonts w:ascii="Times New Roman" w:eastAsia="Times New Roman" w:hAnsi="Times New Roman"/>
                <w:b/>
                <w:lang w:val="uk-UA"/>
              </w:rPr>
            </w:pPr>
            <w:r w:rsidRPr="0017121B">
              <w:rPr>
                <w:rFonts w:ascii="Times New Roman" w:eastAsia="Times New Roman" w:hAnsi="Times New Roman"/>
                <w:b/>
                <w:lang w:val="uk-UA"/>
              </w:rPr>
              <w:t>Кількість годин, денна форма</w:t>
            </w:r>
          </w:p>
        </w:tc>
        <w:tc>
          <w:tcPr>
            <w:tcW w:w="3227" w:type="dxa"/>
          </w:tcPr>
          <w:p w:rsidR="0017121B" w:rsidRPr="0017121B" w:rsidRDefault="0017121B" w:rsidP="0017121B">
            <w:pPr>
              <w:tabs>
                <w:tab w:val="left" w:pos="2860"/>
              </w:tabs>
              <w:spacing w:line="360" w:lineRule="auto"/>
              <w:contextualSpacing/>
              <w:rPr>
                <w:rFonts w:ascii="Times New Roman" w:eastAsia="Times New Roman" w:hAnsi="Times New Roman"/>
                <w:b/>
                <w:lang w:val="uk-UA"/>
              </w:rPr>
            </w:pPr>
            <w:r w:rsidRPr="0017121B">
              <w:rPr>
                <w:rFonts w:ascii="Times New Roman" w:eastAsia="Times New Roman" w:hAnsi="Times New Roman"/>
                <w:b/>
                <w:lang w:val="uk-UA"/>
              </w:rPr>
              <w:t>Кількість годин, заочна форма</w:t>
            </w:r>
          </w:p>
        </w:tc>
      </w:tr>
      <w:tr w:rsidR="0017121B" w:rsidRPr="0017121B" w:rsidTr="00E97F0E">
        <w:tc>
          <w:tcPr>
            <w:tcW w:w="3226" w:type="dxa"/>
          </w:tcPr>
          <w:p w:rsidR="0017121B" w:rsidRPr="0017121B" w:rsidRDefault="0017121B" w:rsidP="0017121B">
            <w:pPr>
              <w:tabs>
                <w:tab w:val="left" w:pos="2860"/>
              </w:tabs>
              <w:spacing w:line="360" w:lineRule="auto"/>
              <w:contextualSpacing/>
              <w:rPr>
                <w:rFonts w:ascii="Times New Roman" w:eastAsia="Times New Roman" w:hAnsi="Times New Roman"/>
                <w:lang w:val="uk-UA"/>
              </w:rPr>
            </w:pPr>
            <w:r w:rsidRPr="0017121B">
              <w:rPr>
                <w:rFonts w:ascii="Times New Roman" w:eastAsia="Times New Roman" w:hAnsi="Times New Roman"/>
                <w:lang w:val="uk-UA"/>
              </w:rPr>
              <w:t>Лекції</w:t>
            </w:r>
          </w:p>
        </w:tc>
        <w:tc>
          <w:tcPr>
            <w:tcW w:w="3226" w:type="dxa"/>
          </w:tcPr>
          <w:p w:rsidR="0017121B" w:rsidRPr="0017121B" w:rsidRDefault="0017121B" w:rsidP="0017121B">
            <w:pPr>
              <w:tabs>
                <w:tab w:val="left" w:pos="2860"/>
              </w:tabs>
              <w:spacing w:line="360" w:lineRule="auto"/>
              <w:contextualSpacing/>
              <w:rPr>
                <w:rFonts w:ascii="Times New Roman" w:eastAsia="Times New Roman" w:hAnsi="Times New Roman"/>
                <w:lang w:val="uk-UA"/>
              </w:rPr>
            </w:pPr>
            <w:r w:rsidRPr="0017121B">
              <w:rPr>
                <w:rFonts w:ascii="Times New Roman" w:eastAsia="Times New Roman" w:hAnsi="Times New Roman"/>
                <w:lang w:val="uk-UA"/>
              </w:rPr>
              <w:t xml:space="preserve">30 </w:t>
            </w:r>
          </w:p>
        </w:tc>
        <w:tc>
          <w:tcPr>
            <w:tcW w:w="3227" w:type="dxa"/>
          </w:tcPr>
          <w:p w:rsidR="0017121B" w:rsidRPr="0017121B" w:rsidRDefault="0017121B" w:rsidP="0017121B">
            <w:pPr>
              <w:tabs>
                <w:tab w:val="left" w:pos="2860"/>
              </w:tabs>
              <w:spacing w:line="360" w:lineRule="auto"/>
              <w:contextualSpacing/>
              <w:rPr>
                <w:rFonts w:ascii="Times New Roman" w:eastAsia="Times New Roman" w:hAnsi="Times New Roman"/>
                <w:lang w:val="uk-UA"/>
              </w:rPr>
            </w:pPr>
            <w:r w:rsidRPr="0017121B">
              <w:rPr>
                <w:rFonts w:ascii="Times New Roman" w:eastAsia="Times New Roman" w:hAnsi="Times New Roman"/>
                <w:highlight w:val="yellow"/>
                <w:lang w:val="uk-UA"/>
              </w:rPr>
              <w:t>4</w:t>
            </w:r>
          </w:p>
        </w:tc>
      </w:tr>
      <w:tr w:rsidR="0017121B" w:rsidRPr="0017121B" w:rsidTr="00E97F0E">
        <w:tc>
          <w:tcPr>
            <w:tcW w:w="3226" w:type="dxa"/>
          </w:tcPr>
          <w:p w:rsidR="0017121B" w:rsidRPr="0017121B" w:rsidRDefault="0017121B" w:rsidP="0017121B">
            <w:pPr>
              <w:tabs>
                <w:tab w:val="left" w:pos="2860"/>
              </w:tabs>
              <w:spacing w:line="360" w:lineRule="auto"/>
              <w:contextualSpacing/>
              <w:rPr>
                <w:rFonts w:ascii="Times New Roman" w:eastAsia="Times New Roman" w:hAnsi="Times New Roman"/>
                <w:lang w:val="uk-UA"/>
              </w:rPr>
            </w:pPr>
            <w:r w:rsidRPr="0017121B">
              <w:rPr>
                <w:rFonts w:ascii="Times New Roman" w:eastAsia="Times New Roman" w:hAnsi="Times New Roman"/>
                <w:lang w:val="uk-UA"/>
              </w:rPr>
              <w:t>Практичні заняття</w:t>
            </w:r>
          </w:p>
        </w:tc>
        <w:tc>
          <w:tcPr>
            <w:tcW w:w="3226" w:type="dxa"/>
          </w:tcPr>
          <w:p w:rsidR="0017121B" w:rsidRPr="0017121B" w:rsidRDefault="0017121B" w:rsidP="0017121B">
            <w:pPr>
              <w:tabs>
                <w:tab w:val="left" w:pos="2860"/>
              </w:tabs>
              <w:spacing w:line="360" w:lineRule="auto"/>
              <w:contextualSpacing/>
              <w:rPr>
                <w:rFonts w:ascii="Times New Roman" w:eastAsia="Times New Roman" w:hAnsi="Times New Roman"/>
                <w:lang w:val="uk-UA"/>
              </w:rPr>
            </w:pPr>
            <w:r w:rsidRPr="0017121B">
              <w:rPr>
                <w:rFonts w:ascii="Times New Roman" w:eastAsia="Times New Roman" w:hAnsi="Times New Roman"/>
                <w:lang w:val="uk-UA"/>
              </w:rPr>
              <w:t>30</w:t>
            </w:r>
          </w:p>
        </w:tc>
        <w:tc>
          <w:tcPr>
            <w:tcW w:w="3227" w:type="dxa"/>
          </w:tcPr>
          <w:p w:rsidR="0017121B" w:rsidRPr="0017121B" w:rsidRDefault="0017121B" w:rsidP="0017121B">
            <w:pPr>
              <w:tabs>
                <w:tab w:val="left" w:pos="2860"/>
              </w:tabs>
              <w:spacing w:line="360" w:lineRule="auto"/>
              <w:contextualSpacing/>
              <w:rPr>
                <w:rFonts w:ascii="Times New Roman" w:eastAsia="Times New Roman" w:hAnsi="Times New Roman"/>
                <w:lang w:val="uk-UA"/>
              </w:rPr>
            </w:pPr>
            <w:r w:rsidRPr="0017121B">
              <w:rPr>
                <w:rFonts w:ascii="Times New Roman" w:eastAsia="Times New Roman" w:hAnsi="Times New Roman"/>
                <w:highlight w:val="yellow"/>
                <w:lang w:val="uk-UA"/>
              </w:rPr>
              <w:t>8</w:t>
            </w:r>
          </w:p>
        </w:tc>
      </w:tr>
    </w:tbl>
    <w:p w:rsidR="0017121B" w:rsidRPr="0017121B" w:rsidRDefault="0017121B" w:rsidP="0017121B">
      <w:pPr>
        <w:tabs>
          <w:tab w:val="left" w:pos="2860"/>
        </w:tabs>
        <w:spacing w:line="360" w:lineRule="auto"/>
        <w:ind w:left="720"/>
        <w:contextualSpacing/>
        <w:jc w:val="center"/>
        <w:rPr>
          <w:rFonts w:ascii="Times New Roman" w:eastAsia="Times New Roman" w:hAnsi="Times New Roman"/>
          <w:b/>
          <w:lang w:val="uk-UA"/>
        </w:rPr>
      </w:pPr>
    </w:p>
    <w:p w:rsidR="0017121B" w:rsidRPr="0017121B" w:rsidRDefault="0017121B" w:rsidP="0017121B">
      <w:pPr>
        <w:tabs>
          <w:tab w:val="left" w:pos="2860"/>
        </w:tabs>
        <w:spacing w:line="360" w:lineRule="auto"/>
        <w:ind w:left="720"/>
        <w:contextualSpacing/>
        <w:jc w:val="center"/>
        <w:rPr>
          <w:rFonts w:ascii="Times New Roman" w:eastAsia="Times New Roman" w:hAnsi="Times New Roman"/>
          <w:b/>
          <w:lang w:val="uk-UA"/>
        </w:rPr>
      </w:pPr>
      <w:r w:rsidRPr="0017121B">
        <w:rPr>
          <w:rFonts w:ascii="Times New Roman" w:eastAsia="Times New Roman" w:hAnsi="Times New Roman"/>
          <w:b/>
          <w:lang w:val="uk-UA"/>
        </w:rPr>
        <w:t>Теми лекційних та практичних занять</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2573"/>
        <w:gridCol w:w="1279"/>
        <w:gridCol w:w="3901"/>
        <w:gridCol w:w="1276"/>
      </w:tblGrid>
      <w:tr w:rsidR="0017121B" w:rsidRPr="0017121B" w:rsidTr="00E97F0E">
        <w:trPr>
          <w:trHeight w:val="1838"/>
          <w:jc w:val="center"/>
        </w:trPr>
        <w:tc>
          <w:tcPr>
            <w:tcW w:w="747" w:type="dxa"/>
          </w:tcPr>
          <w:p w:rsidR="0017121B" w:rsidRPr="0017121B" w:rsidRDefault="0017121B" w:rsidP="0017121B">
            <w:pPr>
              <w:tabs>
                <w:tab w:val="left" w:pos="2860"/>
              </w:tabs>
              <w:spacing w:line="360" w:lineRule="auto"/>
              <w:contextualSpacing/>
              <w:rPr>
                <w:rFonts w:ascii="Times New Roman" w:eastAsia="Times New Roman" w:hAnsi="Times New Roman"/>
                <w:b/>
                <w:lang w:val="uk-UA"/>
              </w:rPr>
            </w:pPr>
            <w:r w:rsidRPr="0017121B">
              <w:rPr>
                <w:rFonts w:ascii="Times New Roman" w:eastAsia="Times New Roman" w:hAnsi="Times New Roman"/>
                <w:b/>
                <w:lang w:val="uk-UA"/>
              </w:rPr>
              <w:t>№</w:t>
            </w:r>
          </w:p>
        </w:tc>
        <w:tc>
          <w:tcPr>
            <w:tcW w:w="2573" w:type="dxa"/>
          </w:tcPr>
          <w:p w:rsidR="0017121B" w:rsidRPr="0017121B" w:rsidRDefault="0017121B" w:rsidP="0017121B">
            <w:pPr>
              <w:tabs>
                <w:tab w:val="left" w:pos="2860"/>
              </w:tabs>
              <w:spacing w:line="360" w:lineRule="auto"/>
              <w:contextualSpacing/>
              <w:rPr>
                <w:rFonts w:ascii="Times New Roman" w:eastAsia="Times New Roman" w:hAnsi="Times New Roman"/>
                <w:b/>
                <w:lang w:val="uk-UA"/>
              </w:rPr>
            </w:pPr>
            <w:r w:rsidRPr="0017121B">
              <w:rPr>
                <w:rFonts w:ascii="Times New Roman" w:eastAsia="Times New Roman" w:hAnsi="Times New Roman"/>
                <w:b/>
                <w:lang w:val="uk-UA"/>
              </w:rPr>
              <w:t>Тема лекційного заняття</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 xml:space="preserve">Кількість годин, </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 xml:space="preserve">ДФ (денна форма), </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ЗФ (заочна форма)</w:t>
            </w:r>
          </w:p>
        </w:tc>
        <w:tc>
          <w:tcPr>
            <w:tcW w:w="3901"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Тема практичного заняття</w:t>
            </w: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 xml:space="preserve">Кількість годин, </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 xml:space="preserve">ДФ (денна форма), </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ЗФ (заочна форма)</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rPr>
                <w:rFonts w:ascii="Times New Roman" w:eastAsia="Times New Roman" w:hAnsi="Times New Roman"/>
                <w:b/>
                <w:lang w:val="uk-UA"/>
              </w:rPr>
            </w:pPr>
            <w:r w:rsidRPr="0017121B">
              <w:rPr>
                <w:rFonts w:ascii="Times New Roman" w:eastAsia="Times New Roman" w:hAnsi="Times New Roman"/>
                <w:b/>
                <w:lang w:val="uk-UA"/>
              </w:rPr>
              <w:t>1.</w:t>
            </w:r>
          </w:p>
        </w:tc>
        <w:tc>
          <w:tcPr>
            <w:tcW w:w="2573" w:type="dxa"/>
          </w:tcPr>
          <w:p w:rsidR="0017121B" w:rsidRPr="0017121B" w:rsidRDefault="0017121B" w:rsidP="0017121B">
            <w:pPr>
              <w:keepNext/>
              <w:spacing w:before="240" w:after="60"/>
              <w:jc w:val="both"/>
              <w:outlineLvl w:val="2"/>
              <w:rPr>
                <w:rFonts w:ascii="Times New Roman" w:eastAsia="Times New Roman" w:hAnsi="Times New Roman"/>
                <w:bCs/>
                <w:lang w:val="uk-UA"/>
              </w:rPr>
            </w:pPr>
            <w:r w:rsidRPr="0017121B">
              <w:rPr>
                <w:rFonts w:ascii="Times New Roman" w:eastAsia="Times New Roman" w:hAnsi="Times New Roman"/>
                <w:bCs/>
                <w:sz w:val="22"/>
                <w:szCs w:val="22"/>
                <w:lang w:val="uk-UA"/>
              </w:rPr>
              <w:t>Вступ. Предмет і завдання курсу. Мета вивчення дисципліни «</w:t>
            </w:r>
            <w:proofErr w:type="spellStart"/>
            <w:r w:rsidRPr="0017121B">
              <w:rPr>
                <w:rFonts w:ascii="Times New Roman" w:eastAsia="Times New Roman" w:hAnsi="Times New Roman"/>
                <w:bCs/>
                <w:sz w:val="22"/>
                <w:szCs w:val="22"/>
                <w:lang w:val="uk-UA"/>
              </w:rPr>
              <w:t>Праволюдяність</w:t>
            </w:r>
            <w:proofErr w:type="spellEnd"/>
            <w:r w:rsidRPr="0017121B">
              <w:rPr>
                <w:rFonts w:ascii="Times New Roman" w:eastAsia="Times New Roman" w:hAnsi="Times New Roman"/>
                <w:bCs/>
                <w:sz w:val="22"/>
                <w:szCs w:val="22"/>
                <w:lang w:val="uk-UA"/>
              </w:rPr>
              <w:t xml:space="preserve"> у медіа» та її необхідність майбутнім журналістам.</w:t>
            </w:r>
          </w:p>
        </w:tc>
        <w:tc>
          <w:tcPr>
            <w:tcW w:w="1279"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ДФ 1</w:t>
            </w:r>
          </w:p>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ЗФ 0</w:t>
            </w:r>
          </w:p>
        </w:tc>
        <w:tc>
          <w:tcPr>
            <w:tcW w:w="3901" w:type="dxa"/>
          </w:tcPr>
          <w:p w:rsidR="0017121B" w:rsidRPr="0017121B" w:rsidRDefault="0017121B" w:rsidP="0017121B">
            <w:pPr>
              <w:keepNext/>
              <w:spacing w:before="240" w:after="60"/>
              <w:jc w:val="both"/>
              <w:outlineLvl w:val="2"/>
              <w:rPr>
                <w:rFonts w:ascii="Times New Roman" w:eastAsia="Times New Roman" w:hAnsi="Times New Roman"/>
                <w:bCs/>
                <w:lang w:val="uk-UA"/>
              </w:rPr>
            </w:pPr>
            <w:r w:rsidRPr="0017121B">
              <w:rPr>
                <w:rFonts w:ascii="Times New Roman" w:eastAsia="Times New Roman" w:hAnsi="Times New Roman"/>
                <w:bCs/>
                <w:lang w:val="uk-UA"/>
              </w:rPr>
              <w:t>Права людини як найбільша цінність демократичного суспільства.</w:t>
            </w:r>
          </w:p>
        </w:tc>
        <w:tc>
          <w:tcPr>
            <w:tcW w:w="1276"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ДФ 2</w:t>
            </w:r>
          </w:p>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ЗФ 0</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2.</w:t>
            </w:r>
          </w:p>
        </w:tc>
        <w:tc>
          <w:tcPr>
            <w:tcW w:w="2573" w:type="dxa"/>
          </w:tcPr>
          <w:p w:rsidR="0017121B" w:rsidRPr="0017121B" w:rsidRDefault="0017121B" w:rsidP="0017121B">
            <w:pPr>
              <w:tabs>
                <w:tab w:val="left" w:pos="2860"/>
              </w:tabs>
              <w:contextualSpacing/>
              <w:jc w:val="both"/>
              <w:rPr>
                <w:rFonts w:ascii="Times New Roman" w:eastAsia="Times New Roman" w:hAnsi="Times New Roman"/>
                <w:lang w:val="uk-UA"/>
              </w:rPr>
            </w:pPr>
            <w:r w:rsidRPr="0017121B">
              <w:rPr>
                <w:rFonts w:ascii="Times New Roman" w:eastAsia="Times New Roman" w:hAnsi="Times New Roman"/>
                <w:sz w:val="22"/>
                <w:szCs w:val="22"/>
                <w:lang w:val="uk-UA"/>
              </w:rPr>
              <w:t xml:space="preserve">Сучасна концепція прав людини. Стандарти прав людини. </w:t>
            </w:r>
          </w:p>
        </w:tc>
        <w:tc>
          <w:tcPr>
            <w:tcW w:w="1279"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2</w:t>
            </w:r>
          </w:p>
        </w:tc>
        <w:tc>
          <w:tcPr>
            <w:tcW w:w="3901" w:type="dxa"/>
          </w:tcPr>
          <w:p w:rsidR="0017121B" w:rsidRPr="0017121B" w:rsidRDefault="0017121B" w:rsidP="0017121B">
            <w:pPr>
              <w:tabs>
                <w:tab w:val="left" w:pos="2860"/>
              </w:tabs>
              <w:contextualSpacing/>
              <w:jc w:val="both"/>
              <w:rPr>
                <w:rFonts w:ascii="Times New Roman" w:eastAsia="Times New Roman" w:hAnsi="Times New Roman"/>
                <w:lang w:val="uk-UA"/>
              </w:rPr>
            </w:pPr>
            <w:r w:rsidRPr="0017121B">
              <w:rPr>
                <w:rFonts w:ascii="Times New Roman" w:eastAsia="Times New Roman" w:hAnsi="Times New Roman"/>
                <w:lang w:val="uk-UA"/>
              </w:rPr>
              <w:t>Роль медіа у популяризації тематики та відстоюванні прав людини.</w:t>
            </w:r>
          </w:p>
        </w:tc>
        <w:tc>
          <w:tcPr>
            <w:tcW w:w="1276"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6</w:t>
            </w:r>
          </w:p>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2</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3.</w:t>
            </w:r>
          </w:p>
        </w:tc>
        <w:tc>
          <w:tcPr>
            <w:tcW w:w="2573" w:type="dxa"/>
          </w:tcPr>
          <w:p w:rsidR="0017121B" w:rsidRPr="0017121B" w:rsidRDefault="0017121B" w:rsidP="0017121B">
            <w:pPr>
              <w:tabs>
                <w:tab w:val="left" w:pos="2860"/>
              </w:tabs>
              <w:contextualSpacing/>
              <w:jc w:val="both"/>
              <w:rPr>
                <w:rFonts w:ascii="Times New Roman" w:eastAsia="Times New Roman" w:hAnsi="Times New Roman"/>
                <w:b/>
                <w:lang w:val="uk-UA"/>
              </w:rPr>
            </w:pPr>
            <w:r w:rsidRPr="0017121B">
              <w:rPr>
                <w:rFonts w:ascii="Times New Roman" w:eastAsia="Times New Roman" w:hAnsi="Times New Roman"/>
                <w:sz w:val="22"/>
                <w:szCs w:val="22"/>
                <w:lang w:val="uk-UA"/>
              </w:rPr>
              <w:t xml:space="preserve">Мультикультуралізм та толерантність як орієнтири професійної поведінки журналіста. </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keepNext/>
              <w:keepLines/>
              <w:ind w:right="60"/>
              <w:outlineLvl w:val="1"/>
              <w:rPr>
                <w:rFonts w:ascii="Times New Roman" w:eastAsia="Tahoma" w:hAnsi="Times New Roman"/>
                <w:bCs/>
                <w:lang w:val="uk-UA" w:eastAsia="uk-UA"/>
              </w:rPr>
            </w:pPr>
            <w:r w:rsidRPr="0017121B">
              <w:rPr>
                <w:rFonts w:ascii="Times New Roman" w:eastAsia="Tahoma" w:hAnsi="Times New Roman"/>
                <w:bCs/>
                <w:sz w:val="22"/>
                <w:szCs w:val="22"/>
                <w:lang w:val="uk-UA" w:eastAsia="uk-UA"/>
              </w:rPr>
              <w:t xml:space="preserve">Дискримінація у сучасному суспільстві: основні ознаки, види, форми прояву та способи запобігання.  </w:t>
            </w:r>
          </w:p>
        </w:tc>
        <w:tc>
          <w:tcPr>
            <w:tcW w:w="1276"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ДФ 4</w:t>
            </w:r>
          </w:p>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ЗФ 0</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4.</w:t>
            </w:r>
          </w:p>
        </w:tc>
        <w:tc>
          <w:tcPr>
            <w:tcW w:w="2573" w:type="dxa"/>
          </w:tcPr>
          <w:p w:rsidR="0017121B" w:rsidRPr="0017121B" w:rsidRDefault="0017121B" w:rsidP="0017121B">
            <w:pPr>
              <w:tabs>
                <w:tab w:val="left" w:pos="2860"/>
              </w:tabs>
              <w:contextualSpacing/>
              <w:jc w:val="both"/>
              <w:rPr>
                <w:rFonts w:ascii="Times New Roman" w:eastAsia="Times New Roman" w:hAnsi="Times New Roman"/>
                <w:b/>
                <w:lang w:val="uk-UA"/>
              </w:rPr>
            </w:pPr>
            <w:r w:rsidRPr="0017121B">
              <w:rPr>
                <w:rFonts w:ascii="Times New Roman" w:eastAsia="Times New Roman" w:hAnsi="Times New Roman"/>
                <w:sz w:val="22"/>
                <w:szCs w:val="22"/>
                <w:lang w:val="uk-UA"/>
              </w:rPr>
              <w:t xml:space="preserve">Свобода слова та інші права людини – конфлікт прав у практиці журналіста. Юридичні та практичні аспекти захисту прав журналістів. </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jc w:val="both"/>
              <w:rPr>
                <w:rFonts w:ascii="Times New Roman" w:eastAsia="Times New Roman" w:hAnsi="Times New Roman"/>
                <w:lang w:val="uk-UA" w:eastAsia="uk-UA"/>
              </w:rPr>
            </w:pPr>
            <w:r w:rsidRPr="0017121B">
              <w:rPr>
                <w:rFonts w:ascii="Times New Roman" w:eastAsia="Times New Roman" w:hAnsi="Times New Roman"/>
                <w:sz w:val="22"/>
                <w:szCs w:val="22"/>
                <w:lang w:val="uk-UA" w:eastAsia="uk-UA"/>
              </w:rPr>
              <w:t xml:space="preserve"> Право на </w:t>
            </w:r>
            <w:proofErr w:type="spellStart"/>
            <w:r w:rsidRPr="0017121B">
              <w:rPr>
                <w:rFonts w:ascii="Times New Roman" w:eastAsia="Times New Roman" w:hAnsi="Times New Roman"/>
                <w:sz w:val="22"/>
                <w:szCs w:val="22"/>
                <w:lang w:val="uk-UA" w:eastAsia="uk-UA"/>
              </w:rPr>
              <w:t>приватніть</w:t>
            </w:r>
            <w:proofErr w:type="spellEnd"/>
            <w:r w:rsidRPr="0017121B">
              <w:rPr>
                <w:rFonts w:ascii="Times New Roman" w:eastAsia="Times New Roman" w:hAnsi="Times New Roman"/>
                <w:sz w:val="22"/>
                <w:szCs w:val="22"/>
                <w:lang w:val="uk-UA" w:eastAsia="uk-UA"/>
              </w:rPr>
              <w:t xml:space="preserve"> та право на захист честі та гідності, ділової репутації через призму обов’язку журналіста інформувати</w:t>
            </w: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4</w:t>
            </w:r>
          </w:p>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2</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5.</w:t>
            </w:r>
          </w:p>
        </w:tc>
        <w:tc>
          <w:tcPr>
            <w:tcW w:w="2573" w:type="dxa"/>
          </w:tcPr>
          <w:p w:rsidR="0017121B" w:rsidRPr="0017121B" w:rsidRDefault="0017121B" w:rsidP="0017121B">
            <w:pPr>
              <w:tabs>
                <w:tab w:val="left" w:pos="2860"/>
              </w:tabs>
              <w:contextualSpacing/>
              <w:jc w:val="both"/>
              <w:rPr>
                <w:rFonts w:ascii="Times New Roman" w:eastAsia="Times New Roman" w:hAnsi="Times New Roman"/>
                <w:b/>
                <w:lang w:val="uk-UA"/>
              </w:rPr>
            </w:pPr>
            <w:r w:rsidRPr="0017121B">
              <w:rPr>
                <w:rFonts w:ascii="Times New Roman" w:eastAsia="Times New Roman" w:hAnsi="Times New Roman"/>
                <w:sz w:val="22"/>
                <w:szCs w:val="22"/>
                <w:lang w:val="uk-UA"/>
              </w:rPr>
              <w:t xml:space="preserve">Мова ворожнечі у ЗМІ: поняття, ознаки, види, способи уникнення. </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4</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jc w:val="both"/>
              <w:rPr>
                <w:rFonts w:ascii="Times New Roman" w:eastAsia="Times New Roman" w:hAnsi="Times New Roman"/>
                <w:bCs/>
                <w:lang w:val="uk-UA"/>
              </w:rPr>
            </w:pPr>
            <w:r w:rsidRPr="0017121B">
              <w:rPr>
                <w:rFonts w:ascii="Times New Roman" w:eastAsia="Times New Roman" w:hAnsi="Times New Roman"/>
                <w:bCs/>
                <w:lang w:val="uk-UA"/>
              </w:rPr>
              <w:t>Мова ворожнечі як спосіб формування громадської думки</w:t>
            </w: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4</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6.</w:t>
            </w:r>
          </w:p>
        </w:tc>
        <w:tc>
          <w:tcPr>
            <w:tcW w:w="2573" w:type="dxa"/>
          </w:tcPr>
          <w:p w:rsidR="0017121B" w:rsidRPr="0017121B" w:rsidRDefault="0017121B" w:rsidP="0017121B">
            <w:pPr>
              <w:tabs>
                <w:tab w:val="left" w:pos="2860"/>
              </w:tabs>
              <w:contextualSpacing/>
              <w:jc w:val="both"/>
              <w:rPr>
                <w:rFonts w:ascii="Times New Roman" w:eastAsia="Times New Roman" w:hAnsi="Times New Roman"/>
                <w:b/>
                <w:lang w:val="uk-UA"/>
              </w:rPr>
            </w:pPr>
            <w:r w:rsidRPr="0017121B">
              <w:rPr>
                <w:rFonts w:ascii="Times New Roman" w:eastAsia="Times New Roman" w:hAnsi="Times New Roman"/>
                <w:sz w:val="22"/>
                <w:szCs w:val="22"/>
                <w:lang w:val="uk-UA"/>
              </w:rPr>
              <w:t>Гендерна рівність у медіа: особливості висвітлення тем на гендерну тематику, види гендерного насильства та їх відображення у ЗМІ.</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tabs>
                <w:tab w:val="left" w:pos="2860"/>
              </w:tabs>
              <w:contextualSpacing/>
              <w:jc w:val="both"/>
              <w:rPr>
                <w:rFonts w:ascii="Times New Roman" w:eastAsia="Times New Roman" w:hAnsi="Times New Roman"/>
                <w:lang w:val="uk-UA"/>
              </w:rPr>
            </w:pPr>
            <w:r w:rsidRPr="0017121B">
              <w:rPr>
                <w:rFonts w:ascii="Times New Roman" w:eastAsia="Times New Roman" w:hAnsi="Times New Roman"/>
                <w:sz w:val="22"/>
                <w:szCs w:val="22"/>
                <w:lang w:val="uk-UA"/>
              </w:rPr>
              <w:t xml:space="preserve">Перспективи розвитку </w:t>
            </w:r>
            <w:proofErr w:type="spellStart"/>
            <w:r w:rsidRPr="0017121B">
              <w:rPr>
                <w:rFonts w:ascii="Times New Roman" w:eastAsia="Times New Roman" w:hAnsi="Times New Roman"/>
                <w:sz w:val="22"/>
                <w:szCs w:val="22"/>
                <w:lang w:val="uk-UA"/>
              </w:rPr>
              <w:t>гендерномаркованих</w:t>
            </w:r>
            <w:proofErr w:type="spellEnd"/>
            <w:r w:rsidRPr="0017121B">
              <w:rPr>
                <w:rFonts w:ascii="Times New Roman" w:eastAsia="Times New Roman" w:hAnsi="Times New Roman"/>
                <w:sz w:val="22"/>
                <w:szCs w:val="22"/>
                <w:lang w:val="uk-UA"/>
              </w:rPr>
              <w:t xml:space="preserve"> медіа</w:t>
            </w: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4</w:t>
            </w:r>
          </w:p>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lastRenderedPageBreak/>
              <w:t>7.</w:t>
            </w:r>
          </w:p>
        </w:tc>
        <w:tc>
          <w:tcPr>
            <w:tcW w:w="2573" w:type="dxa"/>
          </w:tcPr>
          <w:p w:rsidR="0017121B" w:rsidRPr="0017121B" w:rsidRDefault="0017121B" w:rsidP="0017121B">
            <w:pPr>
              <w:tabs>
                <w:tab w:val="left" w:pos="2860"/>
              </w:tabs>
              <w:contextualSpacing/>
              <w:jc w:val="both"/>
              <w:rPr>
                <w:rFonts w:ascii="Times New Roman" w:eastAsia="Times New Roman" w:hAnsi="Times New Roman"/>
                <w:b/>
                <w:lang w:val="uk-UA"/>
              </w:rPr>
            </w:pPr>
            <w:r w:rsidRPr="0017121B">
              <w:rPr>
                <w:rFonts w:ascii="Times New Roman" w:eastAsia="Times New Roman" w:hAnsi="Times New Roman"/>
                <w:sz w:val="22"/>
                <w:szCs w:val="22"/>
                <w:lang w:val="uk-UA"/>
              </w:rPr>
              <w:t xml:space="preserve">Особливості висвітлення тематики сексуальної орієнтації та гендерної ідентичності. </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tabs>
                <w:tab w:val="left" w:pos="2860"/>
              </w:tabs>
              <w:contextualSpacing/>
              <w:jc w:val="both"/>
              <w:rPr>
                <w:rFonts w:ascii="Times New Roman" w:eastAsia="Times New Roman" w:hAnsi="Times New Roman"/>
                <w:b/>
                <w:lang w:val="uk-UA"/>
              </w:rPr>
            </w:pP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ДФ 6</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ЗФ 2</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8.</w:t>
            </w:r>
          </w:p>
        </w:tc>
        <w:tc>
          <w:tcPr>
            <w:tcW w:w="2573" w:type="dxa"/>
          </w:tcPr>
          <w:p w:rsidR="0017121B" w:rsidRPr="0017121B" w:rsidRDefault="0017121B" w:rsidP="0017121B">
            <w:pPr>
              <w:tabs>
                <w:tab w:val="left" w:pos="2860"/>
              </w:tabs>
              <w:contextualSpacing/>
              <w:jc w:val="both"/>
              <w:rPr>
                <w:rFonts w:ascii="Times New Roman" w:eastAsia="Times New Roman" w:hAnsi="Times New Roman"/>
                <w:b/>
                <w:lang w:val="uk-UA"/>
              </w:rPr>
            </w:pPr>
            <w:proofErr w:type="spellStart"/>
            <w:r w:rsidRPr="0017121B">
              <w:rPr>
                <w:rFonts w:ascii="Times New Roman" w:eastAsia="Times New Roman" w:hAnsi="Times New Roman"/>
                <w:sz w:val="22"/>
                <w:szCs w:val="22"/>
                <w:lang w:val="ru-RU"/>
              </w:rPr>
              <w:t>Дитина</w:t>
            </w:r>
            <w:proofErr w:type="spellEnd"/>
            <w:r w:rsidRPr="0017121B">
              <w:rPr>
                <w:rFonts w:ascii="Times New Roman" w:eastAsia="Times New Roman" w:hAnsi="Times New Roman"/>
                <w:sz w:val="22"/>
                <w:szCs w:val="22"/>
                <w:lang w:val="ru-RU"/>
              </w:rPr>
              <w:t xml:space="preserve"> у </w:t>
            </w:r>
            <w:proofErr w:type="spellStart"/>
            <w:r w:rsidRPr="0017121B">
              <w:rPr>
                <w:rFonts w:ascii="Times New Roman" w:eastAsia="Times New Roman" w:hAnsi="Times New Roman"/>
                <w:sz w:val="22"/>
                <w:szCs w:val="22"/>
                <w:lang w:val="ru-RU"/>
              </w:rPr>
              <w:t>фокусі</w:t>
            </w:r>
            <w:proofErr w:type="spellEnd"/>
            <w:r w:rsidRPr="0017121B">
              <w:rPr>
                <w:rFonts w:ascii="Times New Roman" w:eastAsia="Times New Roman" w:hAnsi="Times New Roman"/>
                <w:sz w:val="22"/>
                <w:szCs w:val="22"/>
                <w:lang w:val="ru-RU"/>
              </w:rPr>
              <w:t xml:space="preserve"> </w:t>
            </w:r>
            <w:proofErr w:type="spellStart"/>
            <w:r w:rsidRPr="0017121B">
              <w:rPr>
                <w:rFonts w:ascii="Times New Roman" w:eastAsia="Times New Roman" w:hAnsi="Times New Roman"/>
                <w:sz w:val="22"/>
                <w:szCs w:val="22"/>
                <w:lang w:val="ru-RU"/>
              </w:rPr>
              <w:t>медіа</w:t>
            </w:r>
            <w:proofErr w:type="spellEnd"/>
            <w:r w:rsidRPr="0017121B">
              <w:rPr>
                <w:rFonts w:ascii="Times New Roman" w:eastAsia="Times New Roman" w:hAnsi="Times New Roman"/>
                <w:sz w:val="22"/>
                <w:szCs w:val="22"/>
                <w:lang w:val="ru-RU"/>
              </w:rPr>
              <w:t xml:space="preserve">: </w:t>
            </w:r>
            <w:proofErr w:type="spellStart"/>
            <w:r w:rsidRPr="0017121B">
              <w:rPr>
                <w:rFonts w:ascii="Times New Roman" w:eastAsia="Times New Roman" w:hAnsi="Times New Roman"/>
                <w:sz w:val="22"/>
                <w:szCs w:val="22"/>
                <w:lang w:val="ru-RU"/>
              </w:rPr>
              <w:t>особливостиі</w:t>
            </w:r>
            <w:proofErr w:type="spellEnd"/>
            <w:r w:rsidRPr="0017121B">
              <w:rPr>
                <w:rFonts w:ascii="Times New Roman" w:eastAsia="Times New Roman" w:hAnsi="Times New Roman"/>
                <w:sz w:val="22"/>
                <w:szCs w:val="22"/>
                <w:lang w:val="ru-RU"/>
              </w:rPr>
              <w:t xml:space="preserve"> </w:t>
            </w:r>
            <w:proofErr w:type="spellStart"/>
            <w:r w:rsidRPr="0017121B">
              <w:rPr>
                <w:rFonts w:ascii="Times New Roman" w:eastAsia="Times New Roman" w:hAnsi="Times New Roman"/>
                <w:sz w:val="22"/>
                <w:szCs w:val="22"/>
                <w:lang w:val="ru-RU"/>
              </w:rPr>
              <w:t>роботи</w:t>
            </w:r>
            <w:proofErr w:type="spellEnd"/>
            <w:r w:rsidRPr="0017121B">
              <w:rPr>
                <w:rFonts w:ascii="Times New Roman" w:eastAsia="Times New Roman" w:hAnsi="Times New Roman"/>
                <w:sz w:val="22"/>
                <w:szCs w:val="22"/>
                <w:lang w:val="ru-RU"/>
              </w:rPr>
              <w:t xml:space="preserve"> </w:t>
            </w:r>
            <w:proofErr w:type="spellStart"/>
            <w:r w:rsidRPr="0017121B">
              <w:rPr>
                <w:rFonts w:ascii="Times New Roman" w:eastAsia="Times New Roman" w:hAnsi="Times New Roman"/>
                <w:sz w:val="22"/>
                <w:szCs w:val="22"/>
                <w:lang w:val="ru-RU"/>
              </w:rPr>
              <w:t>журналіста</w:t>
            </w:r>
            <w:proofErr w:type="spellEnd"/>
            <w:r w:rsidRPr="0017121B">
              <w:rPr>
                <w:rFonts w:ascii="Times New Roman" w:eastAsia="Times New Roman" w:hAnsi="Times New Roman"/>
                <w:sz w:val="22"/>
                <w:szCs w:val="22"/>
                <w:lang w:val="ru-RU"/>
              </w:rPr>
              <w:t xml:space="preserve">. </w:t>
            </w:r>
          </w:p>
          <w:p w:rsidR="0017121B" w:rsidRPr="0017121B" w:rsidRDefault="0017121B" w:rsidP="0017121B">
            <w:pPr>
              <w:tabs>
                <w:tab w:val="left" w:pos="2860"/>
              </w:tabs>
              <w:contextualSpacing/>
              <w:jc w:val="both"/>
              <w:rPr>
                <w:rFonts w:ascii="Times New Roman" w:eastAsia="Times New Roman" w:hAnsi="Times New Roman"/>
                <w:lang w:val="ru-RU"/>
              </w:rPr>
            </w:pP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tabs>
                <w:tab w:val="left" w:pos="2860"/>
              </w:tabs>
              <w:contextualSpacing/>
              <w:jc w:val="both"/>
              <w:rPr>
                <w:rFonts w:ascii="Times New Roman" w:eastAsia="Times New Roman" w:hAnsi="Times New Roman"/>
                <w:lang w:val="ru-RU"/>
              </w:rPr>
            </w:pPr>
            <w:proofErr w:type="spellStart"/>
            <w:r w:rsidRPr="0017121B">
              <w:rPr>
                <w:rFonts w:ascii="Times New Roman" w:eastAsia="Times New Roman" w:hAnsi="Times New Roman"/>
                <w:lang w:val="ru-RU"/>
              </w:rPr>
              <w:t>Базові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журналістські</w:t>
            </w:r>
            <w:proofErr w:type="spellEnd"/>
            <w:r w:rsidRPr="0017121B">
              <w:rPr>
                <w:rFonts w:ascii="Times New Roman" w:eastAsia="Times New Roman" w:hAnsi="Times New Roman"/>
                <w:lang w:val="ru-RU"/>
              </w:rPr>
              <w:t xml:space="preserve"> теми про права </w:t>
            </w:r>
            <w:proofErr w:type="spellStart"/>
            <w:r w:rsidRPr="0017121B">
              <w:rPr>
                <w:rFonts w:ascii="Times New Roman" w:eastAsia="Times New Roman" w:hAnsi="Times New Roman"/>
                <w:lang w:val="ru-RU"/>
              </w:rPr>
              <w:t>дитини</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дитяча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журналістика</w:t>
            </w:r>
            <w:proofErr w:type="spellEnd"/>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ДФ 6</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ЗФ 2</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9.</w:t>
            </w:r>
          </w:p>
        </w:tc>
        <w:tc>
          <w:tcPr>
            <w:tcW w:w="2573" w:type="dxa"/>
          </w:tcPr>
          <w:p w:rsidR="0017121B" w:rsidRPr="0017121B" w:rsidRDefault="0017121B" w:rsidP="0017121B">
            <w:pPr>
              <w:tabs>
                <w:tab w:val="left" w:pos="2860"/>
              </w:tabs>
              <w:contextualSpacing/>
              <w:jc w:val="both"/>
              <w:rPr>
                <w:rFonts w:ascii="Times New Roman" w:eastAsia="Times New Roman" w:hAnsi="Times New Roman"/>
                <w:lang w:val="uk-UA"/>
              </w:rPr>
            </w:pPr>
            <w:proofErr w:type="spellStart"/>
            <w:r w:rsidRPr="0017121B">
              <w:rPr>
                <w:rFonts w:ascii="Times New Roman" w:eastAsia="Times New Roman" w:hAnsi="Times New Roman"/>
                <w:sz w:val="22"/>
                <w:szCs w:val="22"/>
                <w:lang w:val="ru-RU"/>
              </w:rPr>
              <w:t>Особливості</w:t>
            </w:r>
            <w:proofErr w:type="spellEnd"/>
            <w:r w:rsidRPr="0017121B">
              <w:rPr>
                <w:rFonts w:ascii="Times New Roman" w:eastAsia="Times New Roman" w:hAnsi="Times New Roman"/>
                <w:sz w:val="22"/>
                <w:szCs w:val="22"/>
                <w:lang w:val="ru-RU"/>
              </w:rPr>
              <w:t xml:space="preserve"> </w:t>
            </w:r>
            <w:proofErr w:type="spellStart"/>
            <w:r w:rsidRPr="0017121B">
              <w:rPr>
                <w:rFonts w:ascii="Times New Roman" w:eastAsia="Times New Roman" w:hAnsi="Times New Roman"/>
                <w:sz w:val="22"/>
                <w:szCs w:val="22"/>
                <w:lang w:val="ru-RU"/>
              </w:rPr>
              <w:t>висвітлення</w:t>
            </w:r>
            <w:proofErr w:type="spellEnd"/>
            <w:r w:rsidRPr="0017121B">
              <w:rPr>
                <w:rFonts w:ascii="Times New Roman" w:eastAsia="Times New Roman" w:hAnsi="Times New Roman"/>
                <w:sz w:val="22"/>
                <w:szCs w:val="22"/>
                <w:lang w:val="ru-RU"/>
              </w:rPr>
              <w:t xml:space="preserve"> тематики </w:t>
            </w:r>
            <w:proofErr w:type="spellStart"/>
            <w:r w:rsidRPr="0017121B">
              <w:rPr>
                <w:rFonts w:ascii="Times New Roman" w:eastAsia="Times New Roman" w:hAnsi="Times New Roman"/>
                <w:sz w:val="22"/>
                <w:szCs w:val="22"/>
                <w:lang w:val="ru-RU"/>
              </w:rPr>
              <w:t>інвалідності</w:t>
            </w:r>
            <w:proofErr w:type="spellEnd"/>
            <w:r w:rsidRPr="0017121B">
              <w:rPr>
                <w:rFonts w:ascii="Times New Roman" w:eastAsia="Times New Roman" w:hAnsi="Times New Roman"/>
                <w:sz w:val="22"/>
                <w:szCs w:val="22"/>
                <w:lang w:val="ru-RU"/>
              </w:rPr>
              <w:t xml:space="preserve"> у ЗМІ. </w:t>
            </w:r>
            <w:proofErr w:type="spellStart"/>
            <w:r w:rsidRPr="0017121B">
              <w:rPr>
                <w:rFonts w:ascii="Times New Roman" w:eastAsia="Times New Roman" w:hAnsi="Times New Roman"/>
                <w:sz w:val="22"/>
                <w:szCs w:val="22"/>
                <w:lang w:val="ru-RU"/>
              </w:rPr>
              <w:t>Моделі</w:t>
            </w:r>
            <w:proofErr w:type="spellEnd"/>
            <w:r w:rsidRPr="0017121B">
              <w:rPr>
                <w:rFonts w:ascii="Times New Roman" w:eastAsia="Times New Roman" w:hAnsi="Times New Roman"/>
                <w:sz w:val="22"/>
                <w:szCs w:val="22"/>
                <w:lang w:val="ru-RU"/>
              </w:rPr>
              <w:t xml:space="preserve"> </w:t>
            </w:r>
            <w:proofErr w:type="spellStart"/>
            <w:r w:rsidRPr="0017121B">
              <w:rPr>
                <w:rFonts w:ascii="Times New Roman" w:eastAsia="Times New Roman" w:hAnsi="Times New Roman"/>
                <w:sz w:val="22"/>
                <w:szCs w:val="22"/>
                <w:lang w:val="ru-RU"/>
              </w:rPr>
              <w:t>інвалідності</w:t>
            </w:r>
            <w:proofErr w:type="spellEnd"/>
            <w:r w:rsidRPr="0017121B">
              <w:rPr>
                <w:rFonts w:ascii="Times New Roman" w:eastAsia="Times New Roman" w:hAnsi="Times New Roman"/>
                <w:sz w:val="22"/>
                <w:szCs w:val="22"/>
                <w:lang w:val="ru-RU"/>
              </w:rPr>
              <w:t xml:space="preserve">. </w:t>
            </w:r>
            <w:proofErr w:type="spellStart"/>
            <w:r w:rsidRPr="0017121B">
              <w:rPr>
                <w:rFonts w:ascii="Times New Roman" w:eastAsia="Times New Roman" w:hAnsi="Times New Roman"/>
                <w:sz w:val="22"/>
                <w:szCs w:val="22"/>
                <w:lang w:val="ru-RU"/>
              </w:rPr>
              <w:t>Концепція</w:t>
            </w:r>
            <w:proofErr w:type="spellEnd"/>
            <w:r w:rsidRPr="0017121B">
              <w:rPr>
                <w:rFonts w:ascii="Times New Roman" w:eastAsia="Times New Roman" w:hAnsi="Times New Roman"/>
                <w:sz w:val="22"/>
                <w:szCs w:val="22"/>
                <w:lang w:val="ru-RU"/>
              </w:rPr>
              <w:t xml:space="preserve"> «</w:t>
            </w:r>
            <w:proofErr w:type="spellStart"/>
            <w:r w:rsidRPr="0017121B">
              <w:rPr>
                <w:rFonts w:ascii="Times New Roman" w:eastAsia="Times New Roman" w:hAnsi="Times New Roman"/>
                <w:sz w:val="22"/>
                <w:szCs w:val="22"/>
                <w:lang w:val="ru-RU"/>
              </w:rPr>
              <w:t>універсального</w:t>
            </w:r>
            <w:proofErr w:type="spellEnd"/>
            <w:r w:rsidRPr="0017121B">
              <w:rPr>
                <w:rFonts w:ascii="Times New Roman" w:eastAsia="Times New Roman" w:hAnsi="Times New Roman"/>
                <w:sz w:val="22"/>
                <w:szCs w:val="22"/>
                <w:lang w:val="ru-RU"/>
              </w:rPr>
              <w:t xml:space="preserve"> дизайну». </w:t>
            </w:r>
            <w:proofErr w:type="spellStart"/>
            <w:r w:rsidRPr="0017121B">
              <w:rPr>
                <w:rFonts w:ascii="Times New Roman" w:eastAsia="Times New Roman" w:hAnsi="Times New Roman"/>
                <w:sz w:val="22"/>
                <w:szCs w:val="22"/>
                <w:lang w:val="ru-RU"/>
              </w:rPr>
              <w:t>Етика</w:t>
            </w:r>
            <w:proofErr w:type="spellEnd"/>
            <w:r w:rsidRPr="0017121B">
              <w:rPr>
                <w:rFonts w:ascii="Times New Roman" w:eastAsia="Times New Roman" w:hAnsi="Times New Roman"/>
                <w:sz w:val="22"/>
                <w:szCs w:val="22"/>
                <w:lang w:val="ru-RU"/>
              </w:rPr>
              <w:t xml:space="preserve"> </w:t>
            </w:r>
            <w:proofErr w:type="spellStart"/>
            <w:r w:rsidRPr="0017121B">
              <w:rPr>
                <w:rFonts w:ascii="Times New Roman" w:eastAsia="Times New Roman" w:hAnsi="Times New Roman"/>
                <w:sz w:val="22"/>
                <w:szCs w:val="22"/>
                <w:lang w:val="ru-RU"/>
              </w:rPr>
              <w:t>спілкування</w:t>
            </w:r>
            <w:proofErr w:type="spellEnd"/>
            <w:r w:rsidRPr="0017121B">
              <w:rPr>
                <w:rFonts w:ascii="Times New Roman" w:eastAsia="Times New Roman" w:hAnsi="Times New Roman"/>
                <w:sz w:val="22"/>
                <w:szCs w:val="22"/>
                <w:lang w:val="ru-RU"/>
              </w:rPr>
              <w:t xml:space="preserve">. </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tabs>
                <w:tab w:val="left" w:pos="2860"/>
              </w:tabs>
              <w:contextualSpacing/>
              <w:jc w:val="both"/>
              <w:rPr>
                <w:rFonts w:ascii="Times New Roman" w:eastAsia="Times New Roman" w:hAnsi="Times New Roman"/>
                <w:lang w:val="uk-UA"/>
              </w:rPr>
            </w:pPr>
            <w:r w:rsidRPr="0017121B">
              <w:rPr>
                <w:rFonts w:ascii="Times New Roman" w:eastAsia="Times New Roman" w:hAnsi="Times New Roman"/>
                <w:lang w:val="uk-UA"/>
              </w:rPr>
              <w:t xml:space="preserve">Моделі інвалідності та її звучання у медіа. </w:t>
            </w: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ДФ 6</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ЗФ 2</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10.</w:t>
            </w:r>
          </w:p>
        </w:tc>
        <w:tc>
          <w:tcPr>
            <w:tcW w:w="2573" w:type="dxa"/>
          </w:tcPr>
          <w:p w:rsidR="0017121B" w:rsidRPr="0017121B" w:rsidRDefault="0017121B" w:rsidP="0017121B">
            <w:pPr>
              <w:tabs>
                <w:tab w:val="left" w:pos="2860"/>
              </w:tabs>
              <w:contextualSpacing/>
              <w:jc w:val="both"/>
              <w:rPr>
                <w:rFonts w:ascii="Times New Roman" w:eastAsia="Times New Roman" w:hAnsi="Times New Roman"/>
                <w:lang w:val="uk-UA"/>
              </w:rPr>
            </w:pPr>
            <w:r w:rsidRPr="0017121B">
              <w:rPr>
                <w:rFonts w:ascii="Times New Roman" w:eastAsia="Times New Roman" w:hAnsi="Times New Roman"/>
                <w:sz w:val="22"/>
                <w:szCs w:val="22"/>
                <w:lang w:val="uk-UA"/>
              </w:rPr>
              <w:t>Релігійні громади у матеріалах ЗМІ.</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tabs>
                <w:tab w:val="left" w:pos="2860"/>
              </w:tabs>
              <w:contextualSpacing/>
              <w:jc w:val="both"/>
              <w:rPr>
                <w:rFonts w:ascii="Times New Roman" w:eastAsia="Times New Roman" w:hAnsi="Times New Roman"/>
                <w:lang w:val="uk-UA"/>
              </w:rPr>
            </w:pPr>
            <w:r w:rsidRPr="0017121B">
              <w:rPr>
                <w:rFonts w:ascii="Times New Roman" w:eastAsia="Times New Roman" w:hAnsi="Times New Roman"/>
                <w:lang w:val="uk-UA"/>
              </w:rPr>
              <w:t>Релігійна тематика та релігійні медіа.</w:t>
            </w: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ДФ 6</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ЗФ 2</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11.</w:t>
            </w:r>
          </w:p>
        </w:tc>
        <w:tc>
          <w:tcPr>
            <w:tcW w:w="2573" w:type="dxa"/>
          </w:tcPr>
          <w:p w:rsidR="0017121B" w:rsidRPr="0017121B" w:rsidRDefault="0017121B" w:rsidP="0017121B">
            <w:pPr>
              <w:tabs>
                <w:tab w:val="left" w:pos="2860"/>
              </w:tabs>
              <w:contextualSpacing/>
              <w:jc w:val="both"/>
              <w:rPr>
                <w:rFonts w:ascii="Times New Roman" w:eastAsia="Times New Roman" w:hAnsi="Times New Roman"/>
                <w:lang w:val="ru-RU"/>
              </w:rPr>
            </w:pPr>
            <w:proofErr w:type="spellStart"/>
            <w:r w:rsidRPr="0017121B">
              <w:rPr>
                <w:rFonts w:ascii="Times New Roman" w:eastAsia="Times New Roman" w:hAnsi="Times New Roman"/>
                <w:lang w:val="ru-RU"/>
              </w:rPr>
              <w:t>Національні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меншини</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України</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осоливості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висвітлення</w:t>
            </w:r>
            <w:proofErr w:type="spellEnd"/>
            <w:r w:rsidRPr="0017121B">
              <w:rPr>
                <w:rFonts w:ascii="Times New Roman" w:eastAsia="Times New Roman" w:hAnsi="Times New Roman"/>
                <w:lang w:val="ru-RU"/>
              </w:rPr>
              <w:t xml:space="preserve"> тематики.</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tabs>
                <w:tab w:val="left" w:pos="2860"/>
              </w:tabs>
              <w:contextualSpacing/>
              <w:jc w:val="both"/>
              <w:rPr>
                <w:rFonts w:ascii="Times New Roman" w:eastAsia="Times New Roman" w:hAnsi="Times New Roman"/>
                <w:lang w:val="ru-RU"/>
              </w:rPr>
            </w:pPr>
            <w:proofErr w:type="spellStart"/>
            <w:r w:rsidRPr="0017121B">
              <w:rPr>
                <w:rFonts w:ascii="Times New Roman" w:eastAsia="Times New Roman" w:hAnsi="Times New Roman"/>
                <w:sz w:val="22"/>
                <w:szCs w:val="22"/>
                <w:lang w:val="ru-RU"/>
              </w:rPr>
              <w:t>Національні</w:t>
            </w:r>
            <w:proofErr w:type="spellEnd"/>
            <w:r w:rsidRPr="0017121B">
              <w:rPr>
                <w:rFonts w:ascii="Times New Roman" w:eastAsia="Times New Roman" w:hAnsi="Times New Roman"/>
                <w:sz w:val="22"/>
                <w:szCs w:val="22"/>
                <w:lang w:val="ru-RU"/>
              </w:rPr>
              <w:t xml:space="preserve"> </w:t>
            </w:r>
            <w:proofErr w:type="spellStart"/>
            <w:r w:rsidRPr="0017121B">
              <w:rPr>
                <w:rFonts w:ascii="Times New Roman" w:eastAsia="Times New Roman" w:hAnsi="Times New Roman"/>
                <w:sz w:val="22"/>
                <w:szCs w:val="22"/>
                <w:lang w:val="ru-RU"/>
              </w:rPr>
              <w:t>меншини</w:t>
            </w:r>
            <w:proofErr w:type="spellEnd"/>
            <w:r w:rsidRPr="0017121B">
              <w:rPr>
                <w:rFonts w:ascii="Times New Roman" w:eastAsia="Times New Roman" w:hAnsi="Times New Roman"/>
                <w:sz w:val="22"/>
                <w:szCs w:val="22"/>
                <w:lang w:val="ru-RU"/>
              </w:rPr>
              <w:t xml:space="preserve">: </w:t>
            </w:r>
            <w:proofErr w:type="spellStart"/>
            <w:r w:rsidRPr="0017121B">
              <w:rPr>
                <w:rFonts w:ascii="Times New Roman" w:eastAsia="Times New Roman" w:hAnsi="Times New Roman"/>
                <w:sz w:val="22"/>
                <w:szCs w:val="22"/>
                <w:lang w:val="ru-RU"/>
              </w:rPr>
              <w:t>факти</w:t>
            </w:r>
            <w:proofErr w:type="spellEnd"/>
            <w:r w:rsidRPr="0017121B">
              <w:rPr>
                <w:rFonts w:ascii="Times New Roman" w:eastAsia="Times New Roman" w:hAnsi="Times New Roman"/>
                <w:sz w:val="22"/>
                <w:szCs w:val="22"/>
                <w:lang w:val="ru-RU"/>
              </w:rPr>
              <w:t xml:space="preserve"> та </w:t>
            </w:r>
            <w:proofErr w:type="spellStart"/>
            <w:r w:rsidRPr="0017121B">
              <w:rPr>
                <w:rFonts w:ascii="Times New Roman" w:eastAsia="Times New Roman" w:hAnsi="Times New Roman"/>
                <w:sz w:val="22"/>
                <w:szCs w:val="22"/>
                <w:lang w:val="ru-RU"/>
              </w:rPr>
              <w:t>стереотипи</w:t>
            </w:r>
            <w:proofErr w:type="spellEnd"/>
            <w:r w:rsidRPr="0017121B">
              <w:rPr>
                <w:rFonts w:ascii="Times New Roman" w:eastAsia="Times New Roman" w:hAnsi="Times New Roman"/>
                <w:sz w:val="22"/>
                <w:szCs w:val="22"/>
                <w:lang w:val="ru-RU"/>
              </w:rPr>
              <w:t>.</w:t>
            </w: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ДФ 6</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ЗФ 2</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12.</w:t>
            </w:r>
          </w:p>
        </w:tc>
        <w:tc>
          <w:tcPr>
            <w:tcW w:w="2573" w:type="dxa"/>
          </w:tcPr>
          <w:p w:rsidR="0017121B" w:rsidRPr="0017121B" w:rsidRDefault="0017121B" w:rsidP="0017121B">
            <w:pPr>
              <w:tabs>
                <w:tab w:val="left" w:pos="2860"/>
              </w:tabs>
              <w:contextualSpacing/>
              <w:jc w:val="both"/>
              <w:rPr>
                <w:rFonts w:ascii="Times New Roman" w:eastAsia="Times New Roman" w:hAnsi="Times New Roman"/>
                <w:lang w:val="ru-RU"/>
              </w:rPr>
            </w:pPr>
            <w:r w:rsidRPr="0017121B">
              <w:rPr>
                <w:rFonts w:ascii="Times New Roman" w:eastAsia="Times New Roman" w:hAnsi="Times New Roman"/>
                <w:sz w:val="22"/>
                <w:szCs w:val="22"/>
                <w:lang w:val="ru-RU"/>
              </w:rPr>
              <w:t xml:space="preserve">Тематика </w:t>
            </w:r>
            <w:proofErr w:type="spellStart"/>
            <w:r w:rsidRPr="0017121B">
              <w:rPr>
                <w:rFonts w:ascii="Times New Roman" w:eastAsia="Times New Roman" w:hAnsi="Times New Roman"/>
                <w:sz w:val="22"/>
                <w:szCs w:val="22"/>
                <w:lang w:val="ru-RU"/>
              </w:rPr>
              <w:t>літніх</w:t>
            </w:r>
            <w:proofErr w:type="spellEnd"/>
            <w:r w:rsidRPr="0017121B">
              <w:rPr>
                <w:rFonts w:ascii="Times New Roman" w:eastAsia="Times New Roman" w:hAnsi="Times New Roman"/>
                <w:sz w:val="22"/>
                <w:szCs w:val="22"/>
                <w:lang w:val="ru-RU"/>
              </w:rPr>
              <w:t xml:space="preserve"> людей у </w:t>
            </w:r>
            <w:proofErr w:type="spellStart"/>
            <w:r w:rsidRPr="0017121B">
              <w:rPr>
                <w:rFonts w:ascii="Times New Roman" w:eastAsia="Times New Roman" w:hAnsi="Times New Roman"/>
                <w:sz w:val="22"/>
                <w:szCs w:val="22"/>
                <w:lang w:val="ru-RU"/>
              </w:rPr>
              <w:t>медіа</w:t>
            </w:r>
            <w:proofErr w:type="spellEnd"/>
            <w:r w:rsidRPr="0017121B">
              <w:rPr>
                <w:rFonts w:ascii="Times New Roman" w:eastAsia="Times New Roman" w:hAnsi="Times New Roman"/>
                <w:sz w:val="22"/>
                <w:szCs w:val="22"/>
                <w:lang w:val="ru-RU"/>
              </w:rPr>
              <w:t>.</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tabs>
                <w:tab w:val="left" w:pos="2860"/>
              </w:tabs>
              <w:contextualSpacing/>
              <w:jc w:val="both"/>
              <w:rPr>
                <w:rFonts w:ascii="Times New Roman" w:eastAsia="Times New Roman" w:hAnsi="Times New Roman"/>
                <w:lang w:val="ru-RU"/>
              </w:rPr>
            </w:pPr>
            <w:r w:rsidRPr="0017121B">
              <w:rPr>
                <w:rFonts w:ascii="Times New Roman" w:eastAsia="Times New Roman" w:hAnsi="Times New Roman"/>
                <w:lang w:val="ru-RU"/>
              </w:rPr>
              <w:t xml:space="preserve">Тематика </w:t>
            </w:r>
            <w:proofErr w:type="spellStart"/>
            <w:r w:rsidRPr="0017121B">
              <w:rPr>
                <w:rFonts w:ascii="Times New Roman" w:eastAsia="Times New Roman" w:hAnsi="Times New Roman"/>
                <w:lang w:val="ru-RU"/>
              </w:rPr>
              <w:t>матеріалів</w:t>
            </w:r>
            <w:proofErr w:type="spellEnd"/>
            <w:r w:rsidRPr="0017121B">
              <w:rPr>
                <w:rFonts w:ascii="Times New Roman" w:eastAsia="Times New Roman" w:hAnsi="Times New Roman"/>
                <w:lang w:val="ru-RU"/>
              </w:rPr>
              <w:t xml:space="preserve"> про </w:t>
            </w:r>
            <w:proofErr w:type="spellStart"/>
            <w:r w:rsidRPr="0017121B">
              <w:rPr>
                <w:rFonts w:ascii="Times New Roman" w:eastAsia="Times New Roman" w:hAnsi="Times New Roman"/>
                <w:lang w:val="ru-RU"/>
              </w:rPr>
              <w:t>літніх</w:t>
            </w:r>
            <w:proofErr w:type="spellEnd"/>
            <w:r w:rsidRPr="0017121B">
              <w:rPr>
                <w:rFonts w:ascii="Times New Roman" w:eastAsia="Times New Roman" w:hAnsi="Times New Roman"/>
                <w:lang w:val="ru-RU"/>
              </w:rPr>
              <w:t xml:space="preserve"> людей та </w:t>
            </w:r>
            <w:proofErr w:type="spellStart"/>
            <w:r w:rsidRPr="0017121B">
              <w:rPr>
                <w:rFonts w:ascii="Times New Roman" w:eastAsia="Times New Roman" w:hAnsi="Times New Roman"/>
                <w:lang w:val="ru-RU"/>
              </w:rPr>
              <w:t>дискримінація</w:t>
            </w:r>
            <w:proofErr w:type="spellEnd"/>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ДФ 6</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ЗФ 2</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13.</w:t>
            </w:r>
          </w:p>
        </w:tc>
        <w:tc>
          <w:tcPr>
            <w:tcW w:w="2573" w:type="dxa"/>
          </w:tcPr>
          <w:p w:rsidR="0017121B" w:rsidRPr="0017121B" w:rsidRDefault="0017121B" w:rsidP="0017121B">
            <w:pPr>
              <w:tabs>
                <w:tab w:val="left" w:pos="2860"/>
              </w:tabs>
              <w:contextualSpacing/>
              <w:rPr>
                <w:rFonts w:ascii="Times New Roman" w:eastAsia="Times New Roman" w:hAnsi="Times New Roman"/>
                <w:lang w:val="ru-RU"/>
              </w:rPr>
            </w:pPr>
            <w:r w:rsidRPr="0017121B">
              <w:rPr>
                <w:rFonts w:ascii="Times New Roman" w:eastAsia="Times New Roman" w:hAnsi="Times New Roman"/>
                <w:sz w:val="22"/>
                <w:szCs w:val="22"/>
                <w:lang w:val="uk-UA"/>
              </w:rPr>
              <w:t>Проблематика вразливих груп (ВІЛ-</w:t>
            </w:r>
            <w:proofErr w:type="spellStart"/>
            <w:r w:rsidRPr="0017121B">
              <w:rPr>
                <w:rFonts w:ascii="Times New Roman" w:eastAsia="Times New Roman" w:hAnsi="Times New Roman"/>
                <w:sz w:val="22"/>
                <w:szCs w:val="22"/>
                <w:lang w:val="uk-UA"/>
              </w:rPr>
              <w:t>інфіковані,наркозалежні</w:t>
            </w:r>
            <w:proofErr w:type="spellEnd"/>
            <w:r w:rsidRPr="0017121B">
              <w:rPr>
                <w:rFonts w:ascii="Times New Roman" w:eastAsia="Times New Roman" w:hAnsi="Times New Roman"/>
                <w:sz w:val="22"/>
                <w:szCs w:val="22"/>
                <w:lang w:val="uk-UA"/>
              </w:rPr>
              <w:t xml:space="preserve">, працівники секс-індустрії, </w:t>
            </w:r>
            <w:proofErr w:type="spellStart"/>
            <w:r w:rsidRPr="0017121B">
              <w:rPr>
                <w:rFonts w:ascii="Times New Roman" w:eastAsia="Times New Roman" w:hAnsi="Times New Roman"/>
                <w:sz w:val="22"/>
                <w:szCs w:val="22"/>
                <w:lang w:val="uk-UA"/>
              </w:rPr>
              <w:t>ув</w:t>
            </w:r>
            <w:proofErr w:type="spellEnd"/>
            <w:r w:rsidRPr="0017121B">
              <w:rPr>
                <w:rFonts w:ascii="Times New Roman" w:eastAsia="Times New Roman" w:hAnsi="Times New Roman"/>
                <w:sz w:val="22"/>
                <w:szCs w:val="22"/>
                <w:lang w:val="ru-RU"/>
              </w:rPr>
              <w:t>’</w:t>
            </w:r>
            <w:proofErr w:type="spellStart"/>
            <w:r w:rsidRPr="0017121B">
              <w:rPr>
                <w:rFonts w:ascii="Times New Roman" w:eastAsia="Times New Roman" w:hAnsi="Times New Roman"/>
                <w:sz w:val="22"/>
                <w:szCs w:val="22"/>
                <w:lang w:val="uk-UA"/>
              </w:rPr>
              <w:t>язнені</w:t>
            </w:r>
            <w:proofErr w:type="spellEnd"/>
            <w:r w:rsidRPr="0017121B">
              <w:rPr>
                <w:rFonts w:ascii="Times New Roman" w:eastAsia="Times New Roman" w:hAnsi="Times New Roman"/>
                <w:sz w:val="22"/>
                <w:szCs w:val="22"/>
                <w:lang w:val="uk-UA"/>
              </w:rPr>
              <w:t xml:space="preserve">). </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tabs>
                <w:tab w:val="left" w:pos="2860"/>
              </w:tabs>
              <w:contextualSpacing/>
              <w:jc w:val="both"/>
              <w:rPr>
                <w:rFonts w:ascii="Times New Roman" w:eastAsia="Times New Roman" w:hAnsi="Times New Roman"/>
                <w:lang w:val="uk-UA"/>
              </w:rPr>
            </w:pPr>
            <w:r w:rsidRPr="0017121B">
              <w:rPr>
                <w:rFonts w:ascii="Times New Roman" w:eastAsia="Times New Roman" w:hAnsi="Times New Roman"/>
                <w:lang w:val="uk-UA"/>
              </w:rPr>
              <w:t xml:space="preserve">Стереотипи та </w:t>
            </w:r>
            <w:proofErr w:type="spellStart"/>
            <w:r w:rsidRPr="0017121B">
              <w:rPr>
                <w:rFonts w:ascii="Times New Roman" w:eastAsia="Times New Roman" w:hAnsi="Times New Roman"/>
                <w:lang w:val="uk-UA"/>
              </w:rPr>
              <w:t>субкультурні</w:t>
            </w:r>
            <w:proofErr w:type="spellEnd"/>
            <w:r w:rsidRPr="0017121B">
              <w:rPr>
                <w:rFonts w:ascii="Times New Roman" w:eastAsia="Times New Roman" w:hAnsi="Times New Roman"/>
                <w:lang w:val="uk-UA"/>
              </w:rPr>
              <w:t xml:space="preserve"> особливості вразливих груп.</w:t>
            </w: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ДФ 6</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ЗФ 2</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14.</w:t>
            </w:r>
          </w:p>
        </w:tc>
        <w:tc>
          <w:tcPr>
            <w:tcW w:w="2573" w:type="dxa"/>
          </w:tcPr>
          <w:p w:rsidR="0017121B" w:rsidRPr="0017121B" w:rsidRDefault="0017121B" w:rsidP="0017121B">
            <w:pPr>
              <w:tabs>
                <w:tab w:val="left" w:pos="2860"/>
              </w:tabs>
              <w:contextualSpacing/>
              <w:jc w:val="both"/>
              <w:rPr>
                <w:rFonts w:ascii="Times New Roman" w:eastAsia="Times New Roman" w:hAnsi="Times New Roman"/>
                <w:lang w:val="uk-UA"/>
              </w:rPr>
            </w:pPr>
            <w:r w:rsidRPr="0017121B">
              <w:rPr>
                <w:rFonts w:ascii="Times New Roman" w:eastAsia="Times New Roman" w:hAnsi="Times New Roman"/>
                <w:sz w:val="22"/>
                <w:szCs w:val="22"/>
                <w:lang w:val="uk-UA"/>
              </w:rPr>
              <w:t>Особливості комунікації та підготовки матеріалів про біженців, мігрантів та внутрішньо-переміщених осіб.</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tabs>
                <w:tab w:val="left" w:pos="2860"/>
              </w:tabs>
              <w:contextualSpacing/>
              <w:jc w:val="both"/>
              <w:rPr>
                <w:rFonts w:ascii="Times New Roman" w:eastAsia="Times New Roman" w:hAnsi="Times New Roman"/>
                <w:lang w:val="uk-UA"/>
              </w:rPr>
            </w:pPr>
            <w:proofErr w:type="spellStart"/>
            <w:r w:rsidRPr="0017121B">
              <w:rPr>
                <w:rFonts w:ascii="Times New Roman" w:eastAsia="Times New Roman" w:hAnsi="Times New Roman"/>
                <w:lang w:val="uk-UA"/>
              </w:rPr>
              <w:t>Внутрішньопереміщені</w:t>
            </w:r>
            <w:proofErr w:type="spellEnd"/>
            <w:r w:rsidRPr="0017121B">
              <w:rPr>
                <w:rFonts w:ascii="Times New Roman" w:eastAsia="Times New Roman" w:hAnsi="Times New Roman"/>
                <w:lang w:val="uk-UA"/>
              </w:rPr>
              <w:t xml:space="preserve"> особи, біженці, мігранти: причини та проблематика в ЗМІ</w:t>
            </w: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ДФ 6</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ЗФ 2</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r w:rsidRPr="0017121B">
              <w:rPr>
                <w:rFonts w:ascii="Times New Roman" w:eastAsia="Times New Roman" w:hAnsi="Times New Roman"/>
                <w:b/>
                <w:lang w:val="uk-UA"/>
              </w:rPr>
              <w:t>15.</w:t>
            </w:r>
          </w:p>
        </w:tc>
        <w:tc>
          <w:tcPr>
            <w:tcW w:w="2573" w:type="dxa"/>
          </w:tcPr>
          <w:p w:rsidR="0017121B" w:rsidRPr="0017121B" w:rsidRDefault="0017121B" w:rsidP="0017121B">
            <w:pPr>
              <w:tabs>
                <w:tab w:val="left" w:pos="2860"/>
              </w:tabs>
              <w:contextualSpacing/>
              <w:jc w:val="both"/>
              <w:rPr>
                <w:rFonts w:ascii="Times New Roman" w:eastAsia="Times New Roman" w:hAnsi="Times New Roman"/>
                <w:lang w:val="uk-UA"/>
              </w:rPr>
            </w:pPr>
            <w:r w:rsidRPr="0017121B">
              <w:rPr>
                <w:rFonts w:ascii="Times New Roman" w:eastAsia="Times New Roman" w:hAnsi="Times New Roman"/>
                <w:sz w:val="22"/>
                <w:szCs w:val="22"/>
                <w:lang w:val="uk-UA"/>
              </w:rPr>
              <w:t xml:space="preserve">Тематика вакцинації у ЗМІ. </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2</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ЗФ 0</w:t>
            </w:r>
          </w:p>
        </w:tc>
        <w:tc>
          <w:tcPr>
            <w:tcW w:w="3901" w:type="dxa"/>
          </w:tcPr>
          <w:p w:rsidR="0017121B" w:rsidRPr="0017121B" w:rsidRDefault="0017121B" w:rsidP="0017121B">
            <w:pPr>
              <w:tabs>
                <w:tab w:val="left" w:pos="2860"/>
              </w:tabs>
              <w:contextualSpacing/>
              <w:jc w:val="both"/>
              <w:rPr>
                <w:rFonts w:ascii="Times New Roman" w:eastAsia="Times New Roman" w:hAnsi="Times New Roman"/>
                <w:lang w:val="uk-UA"/>
              </w:rPr>
            </w:pPr>
            <w:proofErr w:type="spellStart"/>
            <w:r w:rsidRPr="0017121B">
              <w:rPr>
                <w:rFonts w:ascii="Times New Roman" w:eastAsia="Times New Roman" w:hAnsi="Times New Roman"/>
                <w:sz w:val="22"/>
                <w:szCs w:val="22"/>
                <w:lang w:val="uk-UA"/>
              </w:rPr>
              <w:t>Вакциновані&amp;невакциновані</w:t>
            </w:r>
            <w:proofErr w:type="spellEnd"/>
            <w:r w:rsidRPr="0017121B">
              <w:rPr>
                <w:rFonts w:ascii="Times New Roman" w:eastAsia="Times New Roman" w:hAnsi="Times New Roman"/>
                <w:sz w:val="22"/>
                <w:szCs w:val="22"/>
                <w:lang w:val="uk-UA"/>
              </w:rPr>
              <w:t>: тональність текстів.</w:t>
            </w: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ДФ 6</w:t>
            </w:r>
          </w:p>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ЗФ 2</w:t>
            </w:r>
          </w:p>
        </w:tc>
      </w:tr>
      <w:tr w:rsidR="0017121B" w:rsidRPr="0017121B" w:rsidTr="00E97F0E">
        <w:trPr>
          <w:jc w:val="center"/>
        </w:trPr>
        <w:tc>
          <w:tcPr>
            <w:tcW w:w="747" w:type="dxa"/>
          </w:tcPr>
          <w:p w:rsidR="0017121B" w:rsidRPr="0017121B" w:rsidRDefault="0017121B" w:rsidP="0017121B">
            <w:pPr>
              <w:tabs>
                <w:tab w:val="left" w:pos="2860"/>
              </w:tabs>
              <w:spacing w:line="360" w:lineRule="auto"/>
              <w:contextualSpacing/>
              <w:jc w:val="center"/>
              <w:rPr>
                <w:rFonts w:ascii="Times New Roman" w:eastAsia="Times New Roman" w:hAnsi="Times New Roman"/>
                <w:b/>
                <w:lang w:val="uk-UA"/>
              </w:rPr>
            </w:pPr>
          </w:p>
        </w:tc>
        <w:tc>
          <w:tcPr>
            <w:tcW w:w="2573" w:type="dxa"/>
          </w:tcPr>
          <w:p w:rsidR="0017121B" w:rsidRPr="0017121B" w:rsidRDefault="0017121B" w:rsidP="0017121B">
            <w:pPr>
              <w:tabs>
                <w:tab w:val="left" w:pos="2860"/>
              </w:tabs>
              <w:contextualSpacing/>
              <w:jc w:val="both"/>
              <w:rPr>
                <w:rFonts w:ascii="Times New Roman" w:eastAsia="Times New Roman" w:hAnsi="Times New Roman"/>
                <w:b/>
                <w:lang w:val="uk-UA"/>
              </w:rPr>
            </w:pPr>
            <w:r w:rsidRPr="0017121B">
              <w:rPr>
                <w:rFonts w:ascii="Times New Roman" w:eastAsia="Times New Roman" w:hAnsi="Times New Roman"/>
                <w:b/>
                <w:sz w:val="22"/>
                <w:szCs w:val="22"/>
                <w:lang w:val="uk-UA"/>
              </w:rPr>
              <w:t>Всього (год.)</w:t>
            </w:r>
          </w:p>
        </w:tc>
        <w:tc>
          <w:tcPr>
            <w:tcW w:w="1279"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sz w:val="22"/>
                <w:szCs w:val="22"/>
                <w:lang w:val="uk-UA"/>
              </w:rPr>
              <w:t>ДФ 30</w:t>
            </w:r>
          </w:p>
          <w:p w:rsidR="0017121B" w:rsidRPr="0017121B" w:rsidRDefault="0017121B" w:rsidP="0017121B">
            <w:pPr>
              <w:tabs>
                <w:tab w:val="left" w:pos="2860"/>
              </w:tabs>
              <w:contextualSpacing/>
              <w:rPr>
                <w:rFonts w:ascii="Times New Roman" w:eastAsia="Times New Roman" w:hAnsi="Times New Roman"/>
                <w:b/>
                <w:lang w:val="uk-UA"/>
              </w:rPr>
            </w:pPr>
            <w:r w:rsidRPr="0017121B">
              <w:rPr>
                <w:rFonts w:ascii="Times New Roman" w:eastAsia="Times New Roman" w:hAnsi="Times New Roman"/>
                <w:b/>
                <w:sz w:val="22"/>
                <w:szCs w:val="22"/>
                <w:lang w:val="uk-UA"/>
              </w:rPr>
              <w:t xml:space="preserve">     ЗФ  4</w:t>
            </w:r>
          </w:p>
        </w:tc>
        <w:tc>
          <w:tcPr>
            <w:tcW w:w="3901" w:type="dxa"/>
          </w:tcPr>
          <w:p w:rsidR="0017121B" w:rsidRPr="0017121B" w:rsidRDefault="0017121B" w:rsidP="0017121B">
            <w:pPr>
              <w:tabs>
                <w:tab w:val="left" w:pos="2860"/>
              </w:tabs>
              <w:contextualSpacing/>
              <w:jc w:val="both"/>
              <w:rPr>
                <w:rFonts w:ascii="Times New Roman" w:eastAsia="Times New Roman" w:hAnsi="Times New Roman"/>
                <w:lang w:val="uk-UA"/>
              </w:rPr>
            </w:pPr>
          </w:p>
        </w:tc>
        <w:tc>
          <w:tcPr>
            <w:tcW w:w="1276" w:type="dxa"/>
          </w:tcPr>
          <w:p w:rsidR="0017121B" w:rsidRPr="0017121B" w:rsidRDefault="0017121B" w:rsidP="0017121B">
            <w:pPr>
              <w:tabs>
                <w:tab w:val="left" w:pos="2860"/>
              </w:tabs>
              <w:contextualSpacing/>
              <w:jc w:val="center"/>
              <w:rPr>
                <w:rFonts w:ascii="Times New Roman" w:eastAsia="Times New Roman" w:hAnsi="Times New Roman"/>
                <w:b/>
                <w:lang w:val="uk-UA"/>
              </w:rPr>
            </w:pPr>
            <w:r w:rsidRPr="0017121B">
              <w:rPr>
                <w:rFonts w:ascii="Times New Roman" w:eastAsia="Times New Roman" w:hAnsi="Times New Roman"/>
                <w:b/>
                <w:lang w:val="uk-UA"/>
              </w:rPr>
              <w:t>ДФ 30</w:t>
            </w:r>
          </w:p>
          <w:p w:rsidR="0017121B" w:rsidRPr="0017121B" w:rsidRDefault="0017121B" w:rsidP="0017121B">
            <w:pPr>
              <w:tabs>
                <w:tab w:val="left" w:pos="2860"/>
              </w:tabs>
              <w:contextualSpacing/>
              <w:rPr>
                <w:rFonts w:ascii="Times New Roman" w:eastAsia="Times New Roman" w:hAnsi="Times New Roman"/>
                <w:b/>
                <w:lang w:val="uk-UA"/>
              </w:rPr>
            </w:pPr>
            <w:r w:rsidRPr="0017121B">
              <w:rPr>
                <w:rFonts w:ascii="Times New Roman" w:eastAsia="Times New Roman" w:hAnsi="Times New Roman"/>
                <w:b/>
                <w:lang w:val="uk-UA"/>
              </w:rPr>
              <w:t xml:space="preserve">    ЗФ 8</w:t>
            </w:r>
          </w:p>
        </w:tc>
      </w:tr>
    </w:tbl>
    <w:p w:rsidR="0017121B" w:rsidRPr="0017121B" w:rsidRDefault="0017121B" w:rsidP="0017121B">
      <w:pPr>
        <w:tabs>
          <w:tab w:val="left" w:pos="2860"/>
        </w:tabs>
        <w:spacing w:line="360" w:lineRule="auto"/>
        <w:ind w:left="720"/>
        <w:contextualSpacing/>
        <w:jc w:val="center"/>
        <w:rPr>
          <w:rFonts w:ascii="Times New Roman" w:eastAsia="Times New Roman" w:hAnsi="Times New Roman"/>
          <w:b/>
          <w:lang w:val="uk-UA"/>
        </w:rPr>
      </w:pPr>
    </w:p>
    <w:p w:rsidR="0017121B" w:rsidRPr="0017121B" w:rsidRDefault="0017121B" w:rsidP="0017121B">
      <w:pPr>
        <w:ind w:left="720"/>
        <w:jc w:val="center"/>
        <w:rPr>
          <w:rFonts w:ascii="Times New Roman" w:eastAsia="Times New Roman" w:hAnsi="Times New Roman"/>
          <w:b/>
          <w:sz w:val="22"/>
          <w:szCs w:val="22"/>
          <w:lang w:val="uk-UA"/>
        </w:rPr>
      </w:pPr>
      <w:r w:rsidRPr="0017121B">
        <w:rPr>
          <w:rFonts w:ascii="Times New Roman" w:eastAsia="Times New Roman" w:hAnsi="Times New Roman"/>
          <w:b/>
          <w:sz w:val="22"/>
          <w:szCs w:val="22"/>
          <w:lang w:val="uk-UA"/>
        </w:rPr>
        <w:t>Критерії оцінювання результатів навчання студентів денної форми навчання</w:t>
      </w:r>
    </w:p>
    <w:p w:rsidR="0017121B" w:rsidRPr="0017121B" w:rsidRDefault="0017121B" w:rsidP="0017121B">
      <w:pPr>
        <w:ind w:left="360"/>
        <w:jc w:val="center"/>
        <w:rPr>
          <w:rFonts w:ascii="Times New Roman" w:eastAsia="Times New Roman" w:hAnsi="Times New Roman"/>
          <w:b/>
          <w:sz w:val="22"/>
          <w:szCs w:val="22"/>
          <w:lang w:val="uk-U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31"/>
        <w:gridCol w:w="2092"/>
      </w:tblGrid>
      <w:tr w:rsidR="0017121B" w:rsidRPr="00133B70" w:rsidTr="00E97F0E">
        <w:tc>
          <w:tcPr>
            <w:tcW w:w="9923" w:type="dxa"/>
            <w:gridSpan w:val="2"/>
            <w:vAlign w:val="center"/>
          </w:tcPr>
          <w:p w:rsidR="0017121B" w:rsidRPr="0017121B" w:rsidRDefault="0017121B" w:rsidP="0017121B">
            <w:pPr>
              <w:jc w:val="center"/>
              <w:rPr>
                <w:rFonts w:ascii="Times New Roman" w:eastAsia="Times New Roman" w:hAnsi="Times New Roman"/>
                <w:b/>
                <w:lang w:val="ru-RU"/>
              </w:rPr>
            </w:pPr>
            <w:proofErr w:type="spellStart"/>
            <w:r w:rsidRPr="0017121B">
              <w:rPr>
                <w:rFonts w:ascii="Times New Roman" w:eastAsia="Times New Roman" w:hAnsi="Times New Roman"/>
                <w:b/>
                <w:sz w:val="22"/>
                <w:szCs w:val="22"/>
                <w:lang w:val="ru-RU"/>
              </w:rPr>
              <w:t>Розподіл</w:t>
            </w:r>
            <w:proofErr w:type="spellEnd"/>
            <w:r w:rsidRPr="0017121B">
              <w:rPr>
                <w:rFonts w:ascii="Times New Roman" w:eastAsia="Times New Roman" w:hAnsi="Times New Roman"/>
                <w:b/>
                <w:sz w:val="22"/>
                <w:szCs w:val="22"/>
                <w:lang w:val="ru-RU"/>
              </w:rPr>
              <w:t xml:space="preserve"> </w:t>
            </w:r>
            <w:proofErr w:type="spellStart"/>
            <w:r w:rsidRPr="0017121B">
              <w:rPr>
                <w:rFonts w:ascii="Times New Roman" w:eastAsia="Times New Roman" w:hAnsi="Times New Roman"/>
                <w:b/>
                <w:sz w:val="22"/>
                <w:szCs w:val="22"/>
                <w:lang w:val="ru-RU"/>
              </w:rPr>
              <w:t>балів</w:t>
            </w:r>
            <w:proofErr w:type="spellEnd"/>
            <w:r w:rsidRPr="0017121B">
              <w:rPr>
                <w:rFonts w:ascii="Times New Roman" w:eastAsia="Times New Roman" w:hAnsi="Times New Roman"/>
                <w:b/>
                <w:sz w:val="22"/>
                <w:szCs w:val="22"/>
                <w:lang w:val="ru-RU"/>
              </w:rPr>
              <w:t xml:space="preserve"> у 100-бальній </w:t>
            </w:r>
            <w:proofErr w:type="spellStart"/>
            <w:r w:rsidRPr="0017121B">
              <w:rPr>
                <w:rFonts w:ascii="Times New Roman" w:eastAsia="Times New Roman" w:hAnsi="Times New Roman"/>
                <w:b/>
                <w:sz w:val="22"/>
                <w:szCs w:val="22"/>
                <w:lang w:val="ru-RU"/>
              </w:rPr>
              <w:t>шкалі</w:t>
            </w:r>
            <w:proofErr w:type="spellEnd"/>
          </w:p>
        </w:tc>
      </w:tr>
      <w:tr w:rsidR="0017121B" w:rsidRPr="0017121B" w:rsidTr="00E97F0E">
        <w:tc>
          <w:tcPr>
            <w:tcW w:w="7831" w:type="dxa"/>
            <w:vAlign w:val="center"/>
          </w:tcPr>
          <w:p w:rsidR="0017121B" w:rsidRPr="0017121B" w:rsidRDefault="0017121B" w:rsidP="0017121B">
            <w:pPr>
              <w:jc w:val="center"/>
              <w:rPr>
                <w:rFonts w:ascii="Times New Roman" w:eastAsia="Times New Roman" w:hAnsi="Times New Roman"/>
                <w:b/>
                <w:lang w:val="uk-UA"/>
              </w:rPr>
            </w:pPr>
            <w:r w:rsidRPr="0017121B">
              <w:rPr>
                <w:rFonts w:ascii="Times New Roman" w:eastAsia="Times New Roman" w:hAnsi="Times New Roman"/>
                <w:b/>
                <w:sz w:val="22"/>
                <w:szCs w:val="22"/>
                <w:lang w:val="uk-UA"/>
              </w:rPr>
              <w:t>Вид заняття</w:t>
            </w:r>
          </w:p>
        </w:tc>
        <w:tc>
          <w:tcPr>
            <w:tcW w:w="2092" w:type="dxa"/>
            <w:vAlign w:val="center"/>
          </w:tcPr>
          <w:p w:rsidR="0017121B" w:rsidRPr="0017121B" w:rsidRDefault="0017121B" w:rsidP="0017121B">
            <w:pPr>
              <w:jc w:val="center"/>
              <w:rPr>
                <w:rFonts w:ascii="Times New Roman" w:eastAsia="Times New Roman" w:hAnsi="Times New Roman"/>
                <w:b/>
              </w:rPr>
            </w:pPr>
            <w:proofErr w:type="spellStart"/>
            <w:r w:rsidRPr="0017121B">
              <w:rPr>
                <w:rFonts w:ascii="Times New Roman" w:eastAsia="Times New Roman" w:hAnsi="Times New Roman"/>
                <w:b/>
                <w:sz w:val="22"/>
                <w:szCs w:val="22"/>
              </w:rPr>
              <w:t>Разомза</w:t>
            </w:r>
            <w:proofErr w:type="spellEnd"/>
          </w:p>
          <w:p w:rsidR="0017121B" w:rsidRPr="0017121B" w:rsidRDefault="0017121B" w:rsidP="0017121B">
            <w:pPr>
              <w:jc w:val="center"/>
              <w:rPr>
                <w:rFonts w:ascii="Times New Roman" w:eastAsia="Times New Roman" w:hAnsi="Times New Roman"/>
                <w:b/>
              </w:rPr>
            </w:pPr>
            <w:proofErr w:type="spellStart"/>
            <w:r w:rsidRPr="0017121B">
              <w:rPr>
                <w:rFonts w:ascii="Times New Roman" w:eastAsia="Times New Roman" w:hAnsi="Times New Roman"/>
                <w:b/>
                <w:sz w:val="22"/>
                <w:szCs w:val="22"/>
              </w:rPr>
              <w:t>дисципліну</w:t>
            </w:r>
            <w:proofErr w:type="spellEnd"/>
          </w:p>
        </w:tc>
      </w:tr>
    </w:tbl>
    <w:p w:rsidR="0017121B" w:rsidRPr="0017121B" w:rsidRDefault="0017121B" w:rsidP="0017121B">
      <w:pPr>
        <w:rPr>
          <w:rFonts w:ascii="Times New Roman" w:eastAsia="Times New Roman" w:hAnsi="Times New Roman"/>
          <w:vanish/>
          <w:sz w:val="22"/>
          <w:szCs w:val="22"/>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7"/>
        <w:gridCol w:w="2100"/>
      </w:tblGrid>
      <w:tr w:rsidR="0017121B" w:rsidRPr="0017121B" w:rsidTr="00E97F0E">
        <w:trPr>
          <w:trHeight w:val="1279"/>
        </w:trPr>
        <w:tc>
          <w:tcPr>
            <w:tcW w:w="7827" w:type="dxa"/>
            <w:shd w:val="clear" w:color="auto" w:fill="auto"/>
            <w:vAlign w:val="center"/>
          </w:tcPr>
          <w:p w:rsidR="0017121B" w:rsidRPr="0017121B" w:rsidRDefault="0017121B" w:rsidP="0017121B">
            <w:pPr>
              <w:rPr>
                <w:rFonts w:ascii="Times New Roman" w:eastAsia="Times New Roman" w:hAnsi="Times New Roman"/>
                <w:lang w:val="uk-UA"/>
              </w:rPr>
            </w:pPr>
            <w:r w:rsidRPr="0017121B">
              <w:rPr>
                <w:rFonts w:ascii="Times New Roman" w:eastAsia="Times New Roman" w:hAnsi="Times New Roman"/>
                <w:sz w:val="22"/>
                <w:szCs w:val="22"/>
                <w:lang w:val="uk-UA"/>
              </w:rPr>
              <w:t>Практичні заняття (15занять по 3 бали)– 45</w:t>
            </w:r>
          </w:p>
          <w:p w:rsidR="0017121B" w:rsidRPr="0017121B" w:rsidRDefault="0017121B" w:rsidP="0017121B">
            <w:pPr>
              <w:rPr>
                <w:rFonts w:ascii="Times New Roman" w:eastAsia="Times New Roman" w:hAnsi="Times New Roman"/>
                <w:lang w:val="ru-RU"/>
              </w:rPr>
            </w:pPr>
            <w:r w:rsidRPr="0017121B">
              <w:rPr>
                <w:rFonts w:ascii="Times New Roman" w:eastAsia="Times New Roman" w:hAnsi="Times New Roman"/>
                <w:sz w:val="22"/>
                <w:szCs w:val="22"/>
                <w:lang w:val="uk-UA"/>
              </w:rPr>
              <w:t xml:space="preserve">Тестовий (екзаменаційний) контроль – </w:t>
            </w:r>
            <w:r w:rsidRPr="0017121B">
              <w:rPr>
                <w:rFonts w:ascii="Times New Roman" w:eastAsia="Times New Roman" w:hAnsi="Times New Roman"/>
                <w:sz w:val="22"/>
                <w:szCs w:val="22"/>
                <w:lang w:val="ru-RU"/>
              </w:rPr>
              <w:t>55</w:t>
            </w:r>
          </w:p>
        </w:tc>
        <w:tc>
          <w:tcPr>
            <w:tcW w:w="2100" w:type="dxa"/>
            <w:shd w:val="clear" w:color="auto" w:fill="auto"/>
            <w:vAlign w:val="center"/>
          </w:tcPr>
          <w:p w:rsidR="0017121B" w:rsidRPr="0017121B" w:rsidRDefault="0017121B" w:rsidP="0017121B">
            <w:pPr>
              <w:jc w:val="center"/>
              <w:rPr>
                <w:rFonts w:ascii="Times New Roman" w:eastAsia="Times New Roman" w:hAnsi="Times New Roman"/>
                <w:lang w:val="uk-UA"/>
              </w:rPr>
            </w:pPr>
            <w:r w:rsidRPr="0017121B">
              <w:rPr>
                <w:rFonts w:ascii="Times New Roman" w:eastAsia="Times New Roman" w:hAnsi="Times New Roman"/>
                <w:sz w:val="22"/>
                <w:szCs w:val="22"/>
                <w:lang w:val="uk-UA"/>
              </w:rPr>
              <w:t>100</w:t>
            </w:r>
          </w:p>
        </w:tc>
      </w:tr>
    </w:tbl>
    <w:p w:rsidR="0017121B" w:rsidRPr="0017121B" w:rsidRDefault="0017121B" w:rsidP="0017121B">
      <w:pPr>
        <w:rPr>
          <w:rFonts w:ascii="Times New Roman" w:eastAsia="Times New Roman" w:hAnsi="Times New Roman"/>
          <w:b/>
          <w:sz w:val="22"/>
          <w:szCs w:val="22"/>
          <w:lang w:val="uk-UA" w:eastAsia="ru-RU"/>
        </w:rPr>
      </w:pPr>
    </w:p>
    <w:p w:rsidR="0017121B" w:rsidRDefault="0017121B" w:rsidP="0017121B">
      <w:pPr>
        <w:rPr>
          <w:rFonts w:ascii="Times New Roman" w:eastAsia="Times New Roman" w:hAnsi="Times New Roman"/>
          <w:b/>
          <w:sz w:val="22"/>
          <w:szCs w:val="22"/>
          <w:lang w:val="uk-UA" w:eastAsia="ru-RU"/>
        </w:rPr>
      </w:pPr>
    </w:p>
    <w:p w:rsidR="0017121B" w:rsidRPr="0017121B" w:rsidRDefault="0017121B" w:rsidP="0017121B">
      <w:pPr>
        <w:rPr>
          <w:rFonts w:ascii="Times New Roman" w:eastAsia="Times New Roman" w:hAnsi="Times New Roman"/>
          <w:b/>
          <w:sz w:val="22"/>
          <w:szCs w:val="22"/>
          <w:lang w:val="uk-UA" w:eastAsia="ru-RU"/>
        </w:rPr>
      </w:pPr>
    </w:p>
    <w:p w:rsidR="0017121B" w:rsidRPr="0017121B" w:rsidRDefault="0017121B" w:rsidP="0017121B">
      <w:pPr>
        <w:ind w:left="720"/>
        <w:rPr>
          <w:rFonts w:ascii="Times New Roman" w:eastAsia="Times New Roman" w:hAnsi="Times New Roman"/>
          <w:b/>
          <w:sz w:val="22"/>
          <w:szCs w:val="22"/>
          <w:lang w:val="uk-UA" w:eastAsia="ru-RU"/>
        </w:rPr>
      </w:pPr>
    </w:p>
    <w:p w:rsidR="0017121B" w:rsidRPr="0017121B" w:rsidRDefault="0017121B" w:rsidP="0017121B">
      <w:pPr>
        <w:ind w:left="720"/>
        <w:rPr>
          <w:rFonts w:ascii="Times New Roman" w:eastAsia="Times New Roman" w:hAnsi="Times New Roman"/>
          <w:b/>
          <w:sz w:val="22"/>
          <w:szCs w:val="22"/>
          <w:lang w:val="uk-UA" w:eastAsia="ru-RU"/>
        </w:rPr>
      </w:pPr>
      <w:proofErr w:type="spellStart"/>
      <w:r w:rsidRPr="0017121B">
        <w:rPr>
          <w:rFonts w:ascii="Times New Roman" w:eastAsia="Times New Roman" w:hAnsi="Times New Roman"/>
          <w:b/>
          <w:sz w:val="22"/>
          <w:szCs w:val="22"/>
          <w:lang w:val="ru-RU" w:eastAsia="ru-RU"/>
        </w:rPr>
        <w:lastRenderedPageBreak/>
        <w:t>Критерії</w:t>
      </w:r>
      <w:proofErr w:type="spellEnd"/>
      <w:r w:rsidRPr="0017121B">
        <w:rPr>
          <w:rFonts w:ascii="Times New Roman" w:eastAsia="Times New Roman" w:hAnsi="Times New Roman"/>
          <w:b/>
          <w:sz w:val="22"/>
          <w:szCs w:val="22"/>
          <w:lang w:val="ru-RU" w:eastAsia="ru-RU"/>
        </w:rPr>
        <w:t xml:space="preserve"> </w:t>
      </w:r>
      <w:proofErr w:type="spellStart"/>
      <w:r w:rsidRPr="0017121B">
        <w:rPr>
          <w:rFonts w:ascii="Times New Roman" w:eastAsia="Times New Roman" w:hAnsi="Times New Roman"/>
          <w:b/>
          <w:sz w:val="22"/>
          <w:szCs w:val="22"/>
          <w:lang w:val="ru-RU" w:eastAsia="ru-RU"/>
        </w:rPr>
        <w:t>оцінювання</w:t>
      </w:r>
      <w:proofErr w:type="spellEnd"/>
      <w:r w:rsidRPr="0017121B">
        <w:rPr>
          <w:rFonts w:ascii="Times New Roman" w:eastAsia="Times New Roman" w:hAnsi="Times New Roman"/>
          <w:b/>
          <w:sz w:val="22"/>
          <w:szCs w:val="22"/>
          <w:lang w:val="ru-RU" w:eastAsia="ru-RU"/>
        </w:rPr>
        <w:t xml:space="preserve"> </w:t>
      </w:r>
      <w:proofErr w:type="spellStart"/>
      <w:r w:rsidRPr="0017121B">
        <w:rPr>
          <w:rFonts w:ascii="Times New Roman" w:eastAsia="Times New Roman" w:hAnsi="Times New Roman"/>
          <w:b/>
          <w:sz w:val="22"/>
          <w:szCs w:val="22"/>
          <w:lang w:val="ru-RU" w:eastAsia="ru-RU"/>
        </w:rPr>
        <w:t>результатів</w:t>
      </w:r>
      <w:proofErr w:type="spellEnd"/>
      <w:r w:rsidRPr="0017121B">
        <w:rPr>
          <w:rFonts w:ascii="Times New Roman" w:eastAsia="Times New Roman" w:hAnsi="Times New Roman"/>
          <w:b/>
          <w:sz w:val="22"/>
          <w:szCs w:val="22"/>
          <w:lang w:val="ru-RU" w:eastAsia="ru-RU"/>
        </w:rPr>
        <w:t xml:space="preserve"> </w:t>
      </w:r>
      <w:proofErr w:type="spellStart"/>
      <w:r w:rsidRPr="0017121B">
        <w:rPr>
          <w:rFonts w:ascii="Times New Roman" w:eastAsia="Times New Roman" w:hAnsi="Times New Roman"/>
          <w:b/>
          <w:sz w:val="22"/>
          <w:szCs w:val="22"/>
          <w:lang w:val="ru-RU" w:eastAsia="ru-RU"/>
        </w:rPr>
        <w:t>навчання</w:t>
      </w:r>
      <w:proofErr w:type="spellEnd"/>
      <w:r w:rsidRPr="0017121B">
        <w:rPr>
          <w:rFonts w:ascii="Times New Roman" w:eastAsia="Times New Roman" w:hAnsi="Times New Roman"/>
          <w:b/>
          <w:sz w:val="22"/>
          <w:szCs w:val="22"/>
          <w:lang w:val="ru-RU" w:eastAsia="ru-RU"/>
        </w:rPr>
        <w:t xml:space="preserve"> </w:t>
      </w:r>
      <w:proofErr w:type="spellStart"/>
      <w:r w:rsidRPr="0017121B">
        <w:rPr>
          <w:rFonts w:ascii="Times New Roman" w:eastAsia="Times New Roman" w:hAnsi="Times New Roman"/>
          <w:b/>
          <w:sz w:val="22"/>
          <w:szCs w:val="22"/>
          <w:lang w:val="ru-RU" w:eastAsia="ru-RU"/>
        </w:rPr>
        <w:t>студентів</w:t>
      </w:r>
      <w:proofErr w:type="spellEnd"/>
      <w:r w:rsidRPr="0017121B">
        <w:rPr>
          <w:rFonts w:ascii="Times New Roman" w:eastAsia="Times New Roman" w:hAnsi="Times New Roman"/>
          <w:b/>
          <w:sz w:val="22"/>
          <w:szCs w:val="22"/>
          <w:lang w:val="ru-RU" w:eastAsia="ru-RU"/>
        </w:rPr>
        <w:t xml:space="preserve"> </w:t>
      </w:r>
      <w:proofErr w:type="spellStart"/>
      <w:r w:rsidRPr="0017121B">
        <w:rPr>
          <w:rFonts w:ascii="Times New Roman" w:eastAsia="Times New Roman" w:hAnsi="Times New Roman"/>
          <w:b/>
          <w:sz w:val="22"/>
          <w:szCs w:val="22"/>
          <w:lang w:val="ru-RU" w:eastAsia="ru-RU"/>
        </w:rPr>
        <w:t>заочної</w:t>
      </w:r>
      <w:proofErr w:type="spellEnd"/>
      <w:r w:rsidRPr="0017121B">
        <w:rPr>
          <w:rFonts w:ascii="Times New Roman" w:eastAsia="Times New Roman" w:hAnsi="Times New Roman"/>
          <w:b/>
          <w:sz w:val="22"/>
          <w:szCs w:val="22"/>
          <w:lang w:val="ru-RU" w:eastAsia="ru-RU"/>
        </w:rPr>
        <w:t xml:space="preserve"> </w:t>
      </w:r>
      <w:proofErr w:type="spellStart"/>
      <w:r w:rsidRPr="0017121B">
        <w:rPr>
          <w:rFonts w:ascii="Times New Roman" w:eastAsia="Times New Roman" w:hAnsi="Times New Roman"/>
          <w:b/>
          <w:sz w:val="22"/>
          <w:szCs w:val="22"/>
          <w:lang w:val="ru-RU" w:eastAsia="ru-RU"/>
        </w:rPr>
        <w:t>форми</w:t>
      </w:r>
      <w:proofErr w:type="spellEnd"/>
      <w:r w:rsidRPr="0017121B">
        <w:rPr>
          <w:rFonts w:ascii="Times New Roman" w:eastAsia="Times New Roman" w:hAnsi="Times New Roman"/>
          <w:b/>
          <w:sz w:val="22"/>
          <w:szCs w:val="22"/>
          <w:lang w:val="ru-RU" w:eastAsia="ru-RU"/>
        </w:rPr>
        <w:t xml:space="preserve"> </w:t>
      </w:r>
      <w:proofErr w:type="spellStart"/>
      <w:r w:rsidRPr="0017121B">
        <w:rPr>
          <w:rFonts w:ascii="Times New Roman" w:eastAsia="Times New Roman" w:hAnsi="Times New Roman"/>
          <w:b/>
          <w:sz w:val="22"/>
          <w:szCs w:val="22"/>
          <w:lang w:val="ru-RU" w:eastAsia="ru-RU"/>
        </w:rPr>
        <w:t>навчання</w:t>
      </w:r>
      <w:proofErr w:type="spellEnd"/>
    </w:p>
    <w:p w:rsidR="0017121B" w:rsidRPr="0017121B" w:rsidRDefault="0017121B" w:rsidP="0017121B">
      <w:pPr>
        <w:ind w:left="360"/>
        <w:jc w:val="center"/>
        <w:rPr>
          <w:rFonts w:ascii="Times New Roman" w:eastAsia="Times New Roman" w:hAnsi="Times New Roman"/>
          <w:b/>
          <w:sz w:val="22"/>
          <w:szCs w:val="22"/>
          <w:lang w:val="uk-UA"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31"/>
        <w:gridCol w:w="2092"/>
      </w:tblGrid>
      <w:tr w:rsidR="0017121B" w:rsidRPr="0017121B" w:rsidTr="00E97F0E">
        <w:tc>
          <w:tcPr>
            <w:tcW w:w="9923" w:type="dxa"/>
            <w:gridSpan w:val="2"/>
            <w:vAlign w:val="center"/>
          </w:tcPr>
          <w:p w:rsidR="0017121B" w:rsidRPr="0017121B" w:rsidRDefault="0017121B" w:rsidP="0017121B">
            <w:pPr>
              <w:jc w:val="center"/>
              <w:rPr>
                <w:rFonts w:ascii="Times New Roman" w:eastAsia="Times New Roman" w:hAnsi="Times New Roman"/>
                <w:b/>
                <w:lang w:val="ru-RU" w:eastAsia="ru-RU"/>
              </w:rPr>
            </w:pPr>
            <w:proofErr w:type="spellStart"/>
            <w:r w:rsidRPr="0017121B">
              <w:rPr>
                <w:rFonts w:ascii="Times New Roman" w:eastAsia="Times New Roman" w:hAnsi="Times New Roman"/>
                <w:b/>
                <w:sz w:val="22"/>
                <w:szCs w:val="22"/>
                <w:lang w:val="ru-RU" w:eastAsia="ru-RU"/>
              </w:rPr>
              <w:t>Розподілбалів</w:t>
            </w:r>
            <w:proofErr w:type="spellEnd"/>
            <w:r w:rsidRPr="0017121B">
              <w:rPr>
                <w:rFonts w:ascii="Times New Roman" w:eastAsia="Times New Roman" w:hAnsi="Times New Roman"/>
                <w:b/>
                <w:sz w:val="22"/>
                <w:szCs w:val="22"/>
                <w:lang w:val="ru-RU" w:eastAsia="ru-RU"/>
              </w:rPr>
              <w:t xml:space="preserve"> у 100-бальній </w:t>
            </w:r>
            <w:proofErr w:type="spellStart"/>
            <w:r w:rsidRPr="0017121B">
              <w:rPr>
                <w:rFonts w:ascii="Times New Roman" w:eastAsia="Times New Roman" w:hAnsi="Times New Roman"/>
                <w:b/>
                <w:sz w:val="22"/>
                <w:szCs w:val="22"/>
                <w:lang w:val="ru-RU" w:eastAsia="ru-RU"/>
              </w:rPr>
              <w:t>шкалі</w:t>
            </w:r>
            <w:proofErr w:type="spellEnd"/>
          </w:p>
        </w:tc>
      </w:tr>
      <w:tr w:rsidR="0017121B" w:rsidRPr="0017121B" w:rsidTr="00E97F0E">
        <w:tc>
          <w:tcPr>
            <w:tcW w:w="7831" w:type="dxa"/>
            <w:vAlign w:val="center"/>
          </w:tcPr>
          <w:p w:rsidR="0017121B" w:rsidRPr="0017121B" w:rsidRDefault="0017121B" w:rsidP="0017121B">
            <w:pPr>
              <w:jc w:val="center"/>
              <w:rPr>
                <w:rFonts w:ascii="Times New Roman" w:eastAsia="Times New Roman" w:hAnsi="Times New Roman"/>
                <w:b/>
                <w:lang w:val="ru-RU" w:eastAsia="ru-RU"/>
              </w:rPr>
            </w:pPr>
            <w:proofErr w:type="spellStart"/>
            <w:r w:rsidRPr="0017121B">
              <w:rPr>
                <w:rFonts w:ascii="Times New Roman" w:eastAsia="Times New Roman" w:hAnsi="Times New Roman"/>
                <w:b/>
                <w:sz w:val="22"/>
                <w:szCs w:val="22"/>
                <w:lang w:val="ru-RU" w:eastAsia="ru-RU"/>
              </w:rPr>
              <w:t>Поточний</w:t>
            </w:r>
            <w:proofErr w:type="spellEnd"/>
            <w:r w:rsidRPr="0017121B">
              <w:rPr>
                <w:rFonts w:ascii="Times New Roman" w:eastAsia="Times New Roman" w:hAnsi="Times New Roman"/>
                <w:b/>
                <w:sz w:val="22"/>
                <w:szCs w:val="22"/>
                <w:lang w:val="ru-RU" w:eastAsia="ru-RU"/>
              </w:rPr>
              <w:t xml:space="preserve"> контроль (ПК)</w:t>
            </w:r>
          </w:p>
        </w:tc>
        <w:tc>
          <w:tcPr>
            <w:tcW w:w="2092" w:type="dxa"/>
            <w:vAlign w:val="center"/>
          </w:tcPr>
          <w:p w:rsidR="0017121B" w:rsidRPr="0017121B" w:rsidRDefault="0017121B" w:rsidP="0017121B">
            <w:pPr>
              <w:jc w:val="center"/>
              <w:rPr>
                <w:rFonts w:ascii="Times New Roman" w:eastAsia="Times New Roman" w:hAnsi="Times New Roman"/>
                <w:b/>
                <w:lang w:val="ru-RU" w:eastAsia="ru-RU"/>
              </w:rPr>
            </w:pPr>
            <w:r w:rsidRPr="0017121B">
              <w:rPr>
                <w:rFonts w:ascii="Times New Roman" w:eastAsia="Times New Roman" w:hAnsi="Times New Roman"/>
                <w:b/>
                <w:sz w:val="22"/>
                <w:szCs w:val="22"/>
                <w:lang w:val="ru-RU" w:eastAsia="ru-RU"/>
              </w:rPr>
              <w:t>Разом за</w:t>
            </w:r>
          </w:p>
          <w:p w:rsidR="0017121B" w:rsidRPr="0017121B" w:rsidRDefault="0017121B" w:rsidP="0017121B">
            <w:pPr>
              <w:jc w:val="center"/>
              <w:rPr>
                <w:rFonts w:ascii="Times New Roman" w:eastAsia="Times New Roman" w:hAnsi="Times New Roman"/>
                <w:b/>
                <w:lang w:val="ru-RU" w:eastAsia="ru-RU"/>
              </w:rPr>
            </w:pPr>
            <w:proofErr w:type="spellStart"/>
            <w:r w:rsidRPr="0017121B">
              <w:rPr>
                <w:rFonts w:ascii="Times New Roman" w:eastAsia="Times New Roman" w:hAnsi="Times New Roman"/>
                <w:b/>
                <w:sz w:val="22"/>
                <w:szCs w:val="22"/>
                <w:lang w:val="ru-RU" w:eastAsia="ru-RU"/>
              </w:rPr>
              <w:t>дисципліну</w:t>
            </w:r>
            <w:proofErr w:type="spellEnd"/>
          </w:p>
        </w:tc>
      </w:tr>
    </w:tbl>
    <w:p w:rsidR="0017121B" w:rsidRPr="0017121B" w:rsidRDefault="0017121B" w:rsidP="0017121B">
      <w:pPr>
        <w:rPr>
          <w:rFonts w:ascii="Times New Roman" w:eastAsia="Times New Roman" w:hAnsi="Times New Roman"/>
          <w:vanish/>
          <w:sz w:val="22"/>
          <w:szCs w:val="22"/>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7"/>
        <w:gridCol w:w="2100"/>
      </w:tblGrid>
      <w:tr w:rsidR="0017121B" w:rsidRPr="0017121B" w:rsidTr="00E97F0E">
        <w:trPr>
          <w:trHeight w:val="1279"/>
        </w:trPr>
        <w:tc>
          <w:tcPr>
            <w:tcW w:w="7827" w:type="dxa"/>
            <w:shd w:val="clear" w:color="auto" w:fill="auto"/>
            <w:vAlign w:val="center"/>
          </w:tcPr>
          <w:p w:rsidR="0017121B" w:rsidRPr="0017121B" w:rsidRDefault="0017121B" w:rsidP="0017121B">
            <w:pPr>
              <w:rPr>
                <w:rFonts w:ascii="Times New Roman" w:eastAsia="Times New Roman" w:hAnsi="Times New Roman"/>
                <w:lang w:val="uk-UA" w:eastAsia="ru-RU"/>
              </w:rPr>
            </w:pPr>
            <w:r w:rsidRPr="0017121B">
              <w:rPr>
                <w:rFonts w:ascii="Times New Roman" w:eastAsia="Times New Roman" w:hAnsi="Times New Roman"/>
                <w:sz w:val="22"/>
                <w:szCs w:val="22"/>
                <w:lang w:val="uk-UA" w:eastAsia="ru-RU"/>
              </w:rPr>
              <w:t>Практичні заняття (3 заняття по 5 балів) – 15</w:t>
            </w:r>
          </w:p>
          <w:p w:rsidR="0017121B" w:rsidRPr="0017121B" w:rsidRDefault="0017121B" w:rsidP="0017121B">
            <w:pPr>
              <w:rPr>
                <w:rFonts w:ascii="Times New Roman" w:eastAsia="Times New Roman" w:hAnsi="Times New Roman"/>
                <w:lang w:val="ru-RU" w:eastAsia="ru-RU"/>
              </w:rPr>
            </w:pPr>
            <w:r w:rsidRPr="0017121B">
              <w:rPr>
                <w:rFonts w:ascii="Times New Roman" w:eastAsia="Times New Roman" w:hAnsi="Times New Roman"/>
                <w:sz w:val="22"/>
                <w:szCs w:val="22"/>
                <w:lang w:val="uk-UA" w:eastAsia="ru-RU"/>
              </w:rPr>
              <w:t xml:space="preserve">Виконання контрольних (самостійних) робіт – </w:t>
            </w:r>
            <w:r w:rsidRPr="0017121B">
              <w:rPr>
                <w:rFonts w:ascii="Times New Roman" w:eastAsia="Times New Roman" w:hAnsi="Times New Roman"/>
                <w:sz w:val="22"/>
                <w:szCs w:val="22"/>
                <w:lang w:val="ru-RU" w:eastAsia="ru-RU"/>
              </w:rPr>
              <w:t>30</w:t>
            </w:r>
          </w:p>
          <w:p w:rsidR="0017121B" w:rsidRPr="0017121B" w:rsidRDefault="0017121B" w:rsidP="0017121B">
            <w:pPr>
              <w:rPr>
                <w:rFonts w:ascii="Times New Roman" w:eastAsia="Times New Roman" w:hAnsi="Times New Roman"/>
                <w:lang w:val="ru-RU" w:eastAsia="ru-RU"/>
              </w:rPr>
            </w:pPr>
            <w:r w:rsidRPr="0017121B">
              <w:rPr>
                <w:rFonts w:ascii="Times New Roman" w:eastAsia="Times New Roman" w:hAnsi="Times New Roman"/>
                <w:sz w:val="22"/>
                <w:szCs w:val="22"/>
                <w:lang w:val="uk-UA" w:eastAsia="ru-RU"/>
              </w:rPr>
              <w:t xml:space="preserve">Тестовий (екзаменаційний) контроль – </w:t>
            </w:r>
            <w:r w:rsidRPr="0017121B">
              <w:rPr>
                <w:rFonts w:ascii="Times New Roman" w:eastAsia="Times New Roman" w:hAnsi="Times New Roman"/>
                <w:sz w:val="22"/>
                <w:szCs w:val="22"/>
                <w:lang w:val="ru-RU" w:eastAsia="ru-RU"/>
              </w:rPr>
              <w:t>55</w:t>
            </w:r>
          </w:p>
        </w:tc>
        <w:tc>
          <w:tcPr>
            <w:tcW w:w="2100" w:type="dxa"/>
            <w:shd w:val="clear" w:color="auto" w:fill="auto"/>
            <w:vAlign w:val="center"/>
          </w:tcPr>
          <w:p w:rsidR="0017121B" w:rsidRPr="0017121B" w:rsidRDefault="0017121B" w:rsidP="0017121B">
            <w:pPr>
              <w:jc w:val="center"/>
              <w:rPr>
                <w:rFonts w:ascii="Times New Roman" w:eastAsia="Times New Roman" w:hAnsi="Times New Roman"/>
                <w:lang w:val="uk-UA" w:eastAsia="ru-RU"/>
              </w:rPr>
            </w:pPr>
            <w:r w:rsidRPr="0017121B">
              <w:rPr>
                <w:rFonts w:ascii="Times New Roman" w:eastAsia="Times New Roman" w:hAnsi="Times New Roman"/>
                <w:sz w:val="22"/>
                <w:szCs w:val="22"/>
                <w:lang w:val="uk-UA" w:eastAsia="ru-RU"/>
              </w:rPr>
              <w:t>100</w:t>
            </w:r>
          </w:p>
        </w:tc>
      </w:tr>
    </w:tbl>
    <w:p w:rsidR="0017121B" w:rsidRPr="0017121B" w:rsidRDefault="0017121B" w:rsidP="0017121B">
      <w:pPr>
        <w:spacing w:line="360" w:lineRule="auto"/>
        <w:rPr>
          <w:rFonts w:ascii="Times New Roman" w:eastAsia="Times New Roman" w:hAnsi="Times New Roman"/>
          <w:i/>
          <w:lang w:val="uk-UA"/>
        </w:rPr>
      </w:pPr>
    </w:p>
    <w:p w:rsidR="0017121B" w:rsidRPr="0017121B" w:rsidRDefault="0017121B" w:rsidP="0017121B">
      <w:pPr>
        <w:spacing w:line="360" w:lineRule="auto"/>
        <w:ind w:firstLine="708"/>
        <w:jc w:val="center"/>
        <w:rPr>
          <w:rFonts w:ascii="Times New Roman" w:eastAsia="Times New Roman" w:hAnsi="Times New Roman"/>
          <w:i/>
          <w:lang w:val="uk-UA"/>
        </w:rPr>
      </w:pPr>
      <w:r w:rsidRPr="0017121B">
        <w:rPr>
          <w:rFonts w:ascii="Times New Roman" w:eastAsia="Times New Roman" w:hAnsi="Times New Roman"/>
          <w:i/>
          <w:lang w:val="uk-UA"/>
        </w:rPr>
        <w:t>Роз’яснення критеріїв оцінювання</w:t>
      </w:r>
    </w:p>
    <w:p w:rsidR="0017121B" w:rsidRPr="0017121B" w:rsidRDefault="0017121B" w:rsidP="0017121B">
      <w:pPr>
        <w:spacing w:line="360" w:lineRule="auto"/>
        <w:ind w:firstLine="708"/>
        <w:jc w:val="both"/>
        <w:rPr>
          <w:rFonts w:ascii="Times New Roman" w:eastAsia="Times New Roman" w:hAnsi="Times New Roman"/>
          <w:lang w:val="uk-UA"/>
        </w:rPr>
      </w:pPr>
      <w:r w:rsidRPr="0017121B">
        <w:rPr>
          <w:rFonts w:ascii="Times New Roman" w:eastAsia="Times New Roman" w:hAnsi="Times New Roman"/>
          <w:lang w:val="uk-UA"/>
        </w:rPr>
        <w:t>У залежності від складності та рівня виконання завдання студент під час практичного заняття може отримати від 1 до 5 балів.</w:t>
      </w:r>
    </w:p>
    <w:p w:rsidR="0017121B" w:rsidRPr="0017121B" w:rsidRDefault="0017121B" w:rsidP="0017121B">
      <w:pPr>
        <w:numPr>
          <w:ilvl w:val="0"/>
          <w:numId w:val="1"/>
        </w:numPr>
        <w:spacing w:line="360" w:lineRule="auto"/>
        <w:contextualSpacing/>
        <w:jc w:val="both"/>
        <w:rPr>
          <w:rFonts w:ascii="Times New Roman" w:eastAsia="Times New Roman" w:hAnsi="Times New Roman"/>
          <w:lang w:val="uk-UA"/>
        </w:rPr>
      </w:pPr>
      <w:r w:rsidRPr="0017121B">
        <w:rPr>
          <w:rFonts w:ascii="Times New Roman" w:eastAsia="Times New Roman" w:hAnsi="Times New Roman"/>
          <w:lang w:val="uk-UA"/>
        </w:rPr>
        <w:t xml:space="preserve">1-2  бали виставляється за усну відповідь, яка відповідає теоретичному матеріалу, поданому на лекційному заняття. </w:t>
      </w:r>
    </w:p>
    <w:p w:rsidR="0017121B" w:rsidRPr="0017121B" w:rsidRDefault="0017121B" w:rsidP="0017121B">
      <w:pPr>
        <w:numPr>
          <w:ilvl w:val="0"/>
          <w:numId w:val="1"/>
        </w:numPr>
        <w:spacing w:line="360" w:lineRule="auto"/>
        <w:contextualSpacing/>
        <w:jc w:val="both"/>
        <w:rPr>
          <w:rFonts w:ascii="Times New Roman" w:eastAsia="Times New Roman" w:hAnsi="Times New Roman"/>
          <w:lang w:val="uk-UA"/>
        </w:rPr>
      </w:pPr>
      <w:r w:rsidRPr="0017121B">
        <w:rPr>
          <w:rFonts w:ascii="Times New Roman" w:eastAsia="Times New Roman" w:hAnsi="Times New Roman"/>
          <w:lang w:val="uk-UA"/>
        </w:rPr>
        <w:t xml:space="preserve">3 бали студент отримує за усну відповідь, яка включає інформацію отриману студентом крім лекцій також внаслідок опрацювання додаткової літератури. </w:t>
      </w:r>
    </w:p>
    <w:p w:rsidR="0017121B" w:rsidRPr="0017121B" w:rsidRDefault="0017121B" w:rsidP="0017121B">
      <w:pPr>
        <w:numPr>
          <w:ilvl w:val="0"/>
          <w:numId w:val="1"/>
        </w:numPr>
        <w:spacing w:line="360" w:lineRule="auto"/>
        <w:contextualSpacing/>
        <w:jc w:val="both"/>
        <w:rPr>
          <w:rFonts w:ascii="Times New Roman" w:eastAsia="Times New Roman" w:hAnsi="Times New Roman"/>
          <w:lang w:val="uk-UA"/>
        </w:rPr>
      </w:pPr>
      <w:r w:rsidRPr="0017121B">
        <w:rPr>
          <w:rFonts w:ascii="Times New Roman" w:eastAsia="Times New Roman" w:hAnsi="Times New Roman"/>
          <w:lang w:val="uk-UA"/>
        </w:rPr>
        <w:t xml:space="preserve">4-5 балів передбачають доповнення усної відповіді презентацією або виконання творчого завдання, зокрема: написання журналістського матеріалу на тему російсько-української війни, аналіз психологічних операцій, спростування </w:t>
      </w:r>
      <w:proofErr w:type="spellStart"/>
      <w:r w:rsidRPr="0017121B">
        <w:rPr>
          <w:rFonts w:ascii="Times New Roman" w:eastAsia="Times New Roman" w:hAnsi="Times New Roman"/>
          <w:lang w:val="uk-UA"/>
        </w:rPr>
        <w:t>фейків</w:t>
      </w:r>
      <w:proofErr w:type="spellEnd"/>
      <w:r w:rsidRPr="0017121B">
        <w:rPr>
          <w:rFonts w:ascii="Times New Roman" w:eastAsia="Times New Roman" w:hAnsi="Times New Roman"/>
          <w:lang w:val="uk-UA"/>
        </w:rPr>
        <w:t xml:space="preserve"> у ЗМІ, аналіз коментарів у соціальних мережах щодо актуальних, проблемних тем та виявлення ботів/тролів. </w:t>
      </w:r>
    </w:p>
    <w:p w:rsidR="0017121B" w:rsidRPr="0017121B" w:rsidRDefault="0017121B" w:rsidP="0017121B">
      <w:pPr>
        <w:spacing w:line="360" w:lineRule="auto"/>
        <w:ind w:firstLine="720"/>
        <w:jc w:val="both"/>
        <w:rPr>
          <w:rFonts w:ascii="Times New Roman" w:eastAsia="Times New Roman" w:hAnsi="Times New Roman"/>
          <w:lang w:val="ru-RU"/>
        </w:rPr>
      </w:pPr>
      <w:r w:rsidRPr="0017121B">
        <w:rPr>
          <w:rFonts w:ascii="Times New Roman" w:eastAsia="Times New Roman" w:hAnsi="Times New Roman"/>
          <w:lang w:val="uk-UA"/>
        </w:rPr>
        <w:t xml:space="preserve">Контрольне завдання передбачає створення конструктору аналітичного матеріалу про вразливі групи та/або меншини, і оцінюється максимально в 5 балів.   </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xml:space="preserve">Під час </w:t>
      </w:r>
      <w:r w:rsidRPr="0017121B">
        <w:rPr>
          <w:rFonts w:ascii="Times New Roman" w:eastAsia="Times New Roman" w:hAnsi="Times New Roman"/>
          <w:i/>
          <w:lang w:val="uk-UA"/>
        </w:rPr>
        <w:t>дистанційного</w:t>
      </w:r>
      <w:r w:rsidRPr="0017121B">
        <w:rPr>
          <w:rFonts w:ascii="Times New Roman" w:eastAsia="Times New Roman" w:hAnsi="Times New Roman"/>
          <w:lang w:val="uk-UA"/>
        </w:rPr>
        <w:t xml:space="preserve"> навчання вимоги до відповідей та розподіл балів відповідає такому ж, що й під час </w:t>
      </w:r>
      <w:proofErr w:type="spellStart"/>
      <w:r w:rsidRPr="0017121B">
        <w:rPr>
          <w:rFonts w:ascii="Times New Roman" w:eastAsia="Times New Roman" w:hAnsi="Times New Roman"/>
          <w:lang w:val="uk-UA"/>
        </w:rPr>
        <w:t>офлайн</w:t>
      </w:r>
      <w:proofErr w:type="spellEnd"/>
      <w:r w:rsidRPr="0017121B">
        <w:rPr>
          <w:rFonts w:ascii="Times New Roman" w:eastAsia="Times New Roman" w:hAnsi="Times New Roman"/>
          <w:lang w:val="uk-UA"/>
        </w:rPr>
        <w:t xml:space="preserve"> навчання. </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xml:space="preserve">Для студентів </w:t>
      </w:r>
      <w:r w:rsidRPr="0017121B">
        <w:rPr>
          <w:rFonts w:ascii="Times New Roman" w:eastAsia="Times New Roman" w:hAnsi="Times New Roman"/>
          <w:i/>
          <w:lang w:val="uk-UA"/>
        </w:rPr>
        <w:t>заочної</w:t>
      </w:r>
      <w:r w:rsidRPr="0017121B">
        <w:rPr>
          <w:rFonts w:ascii="Times New Roman" w:eastAsia="Times New Roman" w:hAnsi="Times New Roman"/>
          <w:lang w:val="uk-UA"/>
        </w:rPr>
        <w:t xml:space="preserve"> форми навчання передбачено контрольну роботу для самостійної роботи – написання </w:t>
      </w:r>
      <w:proofErr w:type="spellStart"/>
      <w:r w:rsidRPr="0017121B">
        <w:rPr>
          <w:rFonts w:ascii="Times New Roman" w:eastAsia="Times New Roman" w:hAnsi="Times New Roman"/>
          <w:lang w:val="uk-UA"/>
        </w:rPr>
        <w:t>лонгріду</w:t>
      </w:r>
      <w:proofErr w:type="spellEnd"/>
      <w:r w:rsidRPr="0017121B">
        <w:rPr>
          <w:rFonts w:ascii="Times New Roman" w:eastAsia="Times New Roman" w:hAnsi="Times New Roman"/>
          <w:lang w:val="uk-UA"/>
        </w:rPr>
        <w:t>, в якому повинні розкриватися наступні питання (автор – Кучер Н.О.):</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проблеми групи;</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проблеми, що потребують законодавчого врегулювання;</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наскільки добре українське чи міжнародне право унормовує ці питання;</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чи існує позитивний досвід з вирішення проблем групи в Україні (певних громадах) чи закордоном;</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що отримує суспільство, якщо проблеми групи будуть розв’язанні (власні роздуми).</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lastRenderedPageBreak/>
        <w:t xml:space="preserve">Складові </w:t>
      </w:r>
      <w:proofErr w:type="spellStart"/>
      <w:r w:rsidRPr="0017121B">
        <w:rPr>
          <w:rFonts w:ascii="Times New Roman" w:eastAsia="Times New Roman" w:hAnsi="Times New Roman"/>
          <w:lang w:val="uk-UA"/>
        </w:rPr>
        <w:t>лонгріду</w:t>
      </w:r>
      <w:proofErr w:type="spellEnd"/>
      <w:r w:rsidRPr="0017121B">
        <w:rPr>
          <w:rFonts w:ascii="Times New Roman" w:eastAsia="Times New Roman" w:hAnsi="Times New Roman"/>
          <w:lang w:val="uk-UA"/>
        </w:rPr>
        <w:t>:</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1. Люди:</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інтерв’ю з представником групи (3 бали);</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коментар правозахисника, що працює над цією тематикою (3 бали);</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коментар представника влади, що уповноважений працювати з групою (3 бали).</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2. Дані:</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соціологічного дослідження (за останні 3 роки) (3 бали);</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офіційні статистичні дані (3 бали);</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дані наукових досліджень (3 бали).</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3. Візуалізація:</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фотоілюстрація (3 бали);</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відео/аудіо (3 бали);</w:t>
      </w:r>
    </w:p>
    <w:p w:rsidR="0017121B" w:rsidRPr="0017121B" w:rsidRDefault="0017121B" w:rsidP="0017121B">
      <w:pPr>
        <w:spacing w:line="360" w:lineRule="auto"/>
        <w:ind w:firstLine="720"/>
        <w:jc w:val="both"/>
        <w:rPr>
          <w:rFonts w:ascii="Times New Roman" w:eastAsia="Times New Roman" w:hAnsi="Times New Roman"/>
          <w:lang w:val="uk-UA"/>
        </w:rPr>
      </w:pPr>
      <w:r w:rsidRPr="0017121B">
        <w:rPr>
          <w:rFonts w:ascii="Times New Roman" w:eastAsia="Times New Roman" w:hAnsi="Times New Roman"/>
          <w:lang w:val="uk-UA"/>
        </w:rPr>
        <w:t xml:space="preserve">- </w:t>
      </w:r>
      <w:proofErr w:type="spellStart"/>
      <w:r w:rsidRPr="0017121B">
        <w:rPr>
          <w:rFonts w:ascii="Times New Roman" w:eastAsia="Times New Roman" w:hAnsi="Times New Roman"/>
          <w:lang w:val="uk-UA"/>
        </w:rPr>
        <w:t>інфографіка</w:t>
      </w:r>
      <w:proofErr w:type="spellEnd"/>
      <w:r w:rsidRPr="0017121B">
        <w:rPr>
          <w:rFonts w:ascii="Times New Roman" w:eastAsia="Times New Roman" w:hAnsi="Times New Roman"/>
          <w:lang w:val="uk-UA"/>
        </w:rPr>
        <w:t xml:space="preserve"> (3 бали).</w:t>
      </w:r>
    </w:p>
    <w:p w:rsidR="0017121B" w:rsidRPr="0017121B" w:rsidRDefault="0017121B" w:rsidP="0017121B">
      <w:pPr>
        <w:spacing w:line="360" w:lineRule="auto"/>
        <w:ind w:firstLine="720"/>
        <w:jc w:val="both"/>
        <w:rPr>
          <w:rFonts w:ascii="Times New Roman" w:eastAsia="Times New Roman" w:hAnsi="Times New Roman"/>
          <w:lang w:val="uk-UA"/>
        </w:rPr>
      </w:pPr>
      <w:r>
        <w:rPr>
          <w:rFonts w:ascii="Times New Roman" w:eastAsia="Times New Roman" w:hAnsi="Times New Roman"/>
          <w:lang w:val="uk-UA"/>
        </w:rPr>
        <w:t>У</w:t>
      </w:r>
      <w:r w:rsidRPr="0017121B">
        <w:rPr>
          <w:rFonts w:ascii="Times New Roman" w:eastAsia="Times New Roman" w:hAnsi="Times New Roman"/>
          <w:lang w:val="uk-UA"/>
        </w:rPr>
        <w:t>сі матеріали повинні бути виконані студентом особисто. Робота презентується та захищається в присутності викладача та одногрупників. Питання до захисту:</w:t>
      </w:r>
    </w:p>
    <w:p w:rsidR="0017121B" w:rsidRPr="0017121B" w:rsidRDefault="0017121B" w:rsidP="0017121B">
      <w:pPr>
        <w:numPr>
          <w:ilvl w:val="0"/>
          <w:numId w:val="6"/>
        </w:numPr>
        <w:spacing w:line="360" w:lineRule="auto"/>
        <w:jc w:val="both"/>
        <w:rPr>
          <w:rFonts w:ascii="Times New Roman" w:eastAsia="Times New Roman" w:hAnsi="Times New Roman"/>
          <w:lang w:val="uk-UA"/>
        </w:rPr>
      </w:pPr>
      <w:r w:rsidRPr="0017121B">
        <w:rPr>
          <w:rFonts w:ascii="Times New Roman" w:eastAsia="Times New Roman" w:hAnsi="Times New Roman"/>
          <w:lang w:val="uk-UA"/>
        </w:rPr>
        <w:t>чому обрана саме ця група для роботи (бал);</w:t>
      </w:r>
    </w:p>
    <w:p w:rsidR="0017121B" w:rsidRPr="0017121B" w:rsidRDefault="0017121B" w:rsidP="0017121B">
      <w:pPr>
        <w:numPr>
          <w:ilvl w:val="0"/>
          <w:numId w:val="6"/>
        </w:numPr>
        <w:spacing w:line="360" w:lineRule="auto"/>
        <w:jc w:val="both"/>
        <w:rPr>
          <w:rFonts w:ascii="Times New Roman" w:eastAsia="Times New Roman" w:hAnsi="Times New Roman"/>
          <w:lang w:val="uk-UA"/>
        </w:rPr>
      </w:pPr>
      <w:r w:rsidRPr="0017121B">
        <w:rPr>
          <w:rFonts w:ascii="Times New Roman" w:eastAsia="Times New Roman" w:hAnsi="Times New Roman"/>
          <w:lang w:val="uk-UA"/>
        </w:rPr>
        <w:t>чому обрані саме такі інструменти для її розкриття (бал);</w:t>
      </w:r>
    </w:p>
    <w:p w:rsidR="0017121B" w:rsidRPr="0017121B" w:rsidRDefault="0017121B" w:rsidP="0017121B">
      <w:pPr>
        <w:numPr>
          <w:ilvl w:val="0"/>
          <w:numId w:val="6"/>
        </w:numPr>
        <w:spacing w:line="360" w:lineRule="auto"/>
        <w:jc w:val="both"/>
        <w:rPr>
          <w:rFonts w:ascii="Times New Roman" w:eastAsia="Times New Roman" w:hAnsi="Times New Roman"/>
          <w:lang w:val="uk-UA"/>
        </w:rPr>
      </w:pPr>
      <w:r w:rsidRPr="0017121B">
        <w:rPr>
          <w:rFonts w:ascii="Times New Roman" w:eastAsia="Times New Roman" w:hAnsi="Times New Roman"/>
          <w:lang w:val="uk-UA"/>
        </w:rPr>
        <w:t>розповісти про труднощі в роботі над проектом (бал).</w:t>
      </w:r>
    </w:p>
    <w:p w:rsidR="0017121B" w:rsidRPr="0017121B" w:rsidRDefault="0017121B" w:rsidP="0017121B">
      <w:pPr>
        <w:tabs>
          <w:tab w:val="left" w:pos="2860"/>
        </w:tabs>
        <w:spacing w:line="360" w:lineRule="auto"/>
        <w:jc w:val="both"/>
        <w:rPr>
          <w:rFonts w:ascii="Times New Roman" w:eastAsia="Times New Roman" w:hAnsi="Times New Roman"/>
          <w:lang w:val="uk-UA"/>
        </w:rPr>
      </w:pPr>
      <w:r w:rsidRPr="0017121B">
        <w:rPr>
          <w:rFonts w:ascii="Times New Roman" w:eastAsia="Times New Roman" w:hAnsi="Times New Roman"/>
          <w:lang w:val="uk-UA"/>
        </w:rPr>
        <w:t xml:space="preserve">         Студенти </w:t>
      </w:r>
      <w:r w:rsidRPr="0017121B">
        <w:rPr>
          <w:rFonts w:ascii="Times New Roman" w:eastAsia="Times New Roman" w:hAnsi="Times New Roman"/>
          <w:i/>
          <w:lang w:val="uk-UA"/>
        </w:rPr>
        <w:t>денної</w:t>
      </w:r>
      <w:r w:rsidRPr="0017121B">
        <w:rPr>
          <w:rFonts w:ascii="Times New Roman" w:eastAsia="Times New Roman" w:hAnsi="Times New Roman"/>
          <w:lang w:val="uk-UA"/>
        </w:rPr>
        <w:t xml:space="preserve"> форми навчання можуть виконати зазначене вище завдання як відпрацювання у разі відсутності їх на практичних заняттях з поважної причини (хвороба, міжнародне стажування, участь у конференції тощо) і оцінюється в 30 балів.</w:t>
      </w:r>
    </w:p>
    <w:p w:rsidR="0017121B" w:rsidRPr="0017121B" w:rsidRDefault="0017121B" w:rsidP="0017121B">
      <w:pPr>
        <w:spacing w:line="360" w:lineRule="auto"/>
        <w:ind w:firstLine="708"/>
        <w:jc w:val="center"/>
        <w:rPr>
          <w:rFonts w:ascii="Times New Roman" w:eastAsia="Times New Roman" w:hAnsi="Times New Roman"/>
          <w:i/>
          <w:lang w:val="uk-UA"/>
        </w:rPr>
      </w:pPr>
      <w:r w:rsidRPr="0017121B">
        <w:rPr>
          <w:rFonts w:ascii="Times New Roman" w:eastAsia="Times New Roman" w:hAnsi="Times New Roman"/>
          <w:i/>
          <w:lang w:val="uk-UA"/>
        </w:rPr>
        <w:t xml:space="preserve">Визнання результатів неформальної та </w:t>
      </w:r>
      <w:proofErr w:type="spellStart"/>
      <w:r w:rsidRPr="0017121B">
        <w:rPr>
          <w:rFonts w:ascii="Times New Roman" w:eastAsia="Times New Roman" w:hAnsi="Times New Roman"/>
          <w:i/>
          <w:lang w:val="uk-UA"/>
        </w:rPr>
        <w:t>інформальної</w:t>
      </w:r>
      <w:proofErr w:type="spellEnd"/>
      <w:r w:rsidRPr="0017121B">
        <w:rPr>
          <w:rFonts w:ascii="Times New Roman" w:eastAsia="Times New Roman" w:hAnsi="Times New Roman"/>
          <w:i/>
          <w:lang w:val="uk-UA"/>
        </w:rPr>
        <w:t xml:space="preserve"> освіти</w:t>
      </w:r>
    </w:p>
    <w:p w:rsidR="0017121B" w:rsidRPr="0017121B" w:rsidRDefault="0017121B" w:rsidP="0017121B">
      <w:pPr>
        <w:spacing w:line="360" w:lineRule="auto"/>
        <w:ind w:firstLine="708"/>
        <w:jc w:val="both"/>
        <w:rPr>
          <w:rFonts w:ascii="Times New Roman" w:eastAsia="Times New Roman" w:hAnsi="Times New Roman"/>
          <w:lang w:val="uk-UA"/>
        </w:rPr>
      </w:pPr>
      <w:r w:rsidRPr="0017121B">
        <w:rPr>
          <w:rFonts w:ascii="Times New Roman" w:eastAsia="Times New Roman" w:hAnsi="Times New Roman"/>
          <w:lang w:val="uk-UA"/>
        </w:rPr>
        <w:t xml:space="preserve">Визнання результатів навчання, здобутих в межах неформальної чи </w:t>
      </w:r>
      <w:proofErr w:type="spellStart"/>
      <w:r w:rsidRPr="0017121B">
        <w:rPr>
          <w:rFonts w:ascii="Times New Roman" w:eastAsia="Times New Roman" w:hAnsi="Times New Roman"/>
          <w:lang w:val="uk-UA"/>
        </w:rPr>
        <w:t>інформальної</w:t>
      </w:r>
      <w:proofErr w:type="spellEnd"/>
      <w:r w:rsidRPr="0017121B">
        <w:rPr>
          <w:rFonts w:ascii="Times New Roman" w:eastAsia="Times New Roman" w:hAnsi="Times New Roman"/>
          <w:lang w:val="uk-UA"/>
        </w:rPr>
        <w:t xml:space="preserve"> освіти регулюється відповідним Порядком, затвердженим в Національному університеті «Львівська політехніка» 03.01.2020р. (</w:t>
      </w:r>
      <w:hyperlink r:id="rId7" w:history="1">
        <w:r w:rsidRPr="0017121B">
          <w:rPr>
            <w:rFonts w:ascii="Times New Roman" w:eastAsia="Times New Roman" w:hAnsi="Times New Roman"/>
            <w:color w:val="0563C1"/>
            <w:u w:val="single"/>
            <w:lang w:val="uk-UA"/>
          </w:rPr>
          <w:t>https://lpnu.ua/sites/default/files/2020/pages/2139/poryadok-viznannya-rezultativ-navchannya.pdf</w:t>
        </w:r>
      </w:hyperlink>
      <w:r>
        <w:rPr>
          <w:rFonts w:ascii="Times New Roman" w:eastAsia="Times New Roman" w:hAnsi="Times New Roman"/>
          <w:lang w:val="uk-UA"/>
        </w:rPr>
        <w:t xml:space="preserve">), </w:t>
      </w:r>
      <w:r w:rsidRPr="0017121B">
        <w:rPr>
          <w:rFonts w:ascii="Times New Roman" w:eastAsia="Times New Roman" w:hAnsi="Times New Roman"/>
          <w:lang w:val="uk-UA"/>
        </w:rPr>
        <w:t>надалі – Порядок.  У межах дисципліни «</w:t>
      </w:r>
      <w:proofErr w:type="spellStart"/>
      <w:r w:rsidRPr="0017121B">
        <w:rPr>
          <w:rFonts w:ascii="Times New Roman" w:eastAsia="Times New Roman" w:hAnsi="Times New Roman"/>
          <w:lang w:val="uk-UA"/>
        </w:rPr>
        <w:t>Праволюдяність</w:t>
      </w:r>
      <w:proofErr w:type="spellEnd"/>
      <w:r w:rsidRPr="0017121B">
        <w:rPr>
          <w:rFonts w:ascii="Times New Roman" w:eastAsia="Times New Roman" w:hAnsi="Times New Roman"/>
          <w:lang w:val="uk-UA"/>
        </w:rPr>
        <w:t xml:space="preserve"> у медіа» зараховуються здобутки в неформальній освіті, зокрема, курси на платформі «</w:t>
      </w:r>
      <w:proofErr w:type="spellStart"/>
      <w:r w:rsidRPr="0017121B">
        <w:rPr>
          <w:rFonts w:ascii="Times New Roman" w:eastAsia="Times New Roman" w:hAnsi="Times New Roman"/>
          <w:lang w:val="uk-UA"/>
        </w:rPr>
        <w:t>Прометеус</w:t>
      </w:r>
      <w:proofErr w:type="spellEnd"/>
      <w:r w:rsidRPr="0017121B">
        <w:rPr>
          <w:rFonts w:ascii="Times New Roman" w:eastAsia="Times New Roman" w:hAnsi="Times New Roman"/>
          <w:lang w:val="uk-UA"/>
        </w:rPr>
        <w:t>»:</w:t>
      </w:r>
    </w:p>
    <w:p w:rsidR="0017121B" w:rsidRPr="0017121B" w:rsidRDefault="0017121B" w:rsidP="0017121B">
      <w:pPr>
        <w:spacing w:line="360" w:lineRule="auto"/>
        <w:ind w:firstLine="708"/>
        <w:jc w:val="both"/>
        <w:rPr>
          <w:rFonts w:ascii="Times New Roman" w:eastAsia="Times New Roman" w:hAnsi="Times New Roman"/>
          <w:lang w:val="uk-UA"/>
        </w:rPr>
      </w:pPr>
      <w:r w:rsidRPr="0017121B">
        <w:rPr>
          <w:rFonts w:ascii="Times New Roman" w:eastAsia="Times New Roman" w:hAnsi="Times New Roman"/>
          <w:lang w:val="uk-UA"/>
        </w:rPr>
        <w:t>- «</w:t>
      </w:r>
      <w:r w:rsidRPr="0017121B">
        <w:rPr>
          <w:rFonts w:ascii="Times New Roman" w:eastAsia="Times New Roman" w:hAnsi="Times New Roman"/>
          <w:i/>
          <w:lang w:val="uk-UA"/>
        </w:rPr>
        <w:t>Вивчаючи міжнародне гуманітарне право</w:t>
      </w:r>
      <w:r w:rsidRPr="0017121B">
        <w:rPr>
          <w:rFonts w:ascii="Times New Roman" w:eastAsia="Times New Roman" w:hAnsi="Times New Roman"/>
          <w:lang w:val="uk-UA"/>
        </w:rPr>
        <w:t xml:space="preserve">» (автори -  Короткий Т., </w:t>
      </w:r>
      <w:proofErr w:type="spellStart"/>
      <w:r w:rsidRPr="0017121B">
        <w:rPr>
          <w:rFonts w:ascii="Times New Roman" w:eastAsia="Times New Roman" w:hAnsi="Times New Roman"/>
          <w:lang w:val="uk-UA"/>
        </w:rPr>
        <w:t>Хендель</w:t>
      </w:r>
      <w:proofErr w:type="spellEnd"/>
      <w:r w:rsidRPr="0017121B">
        <w:rPr>
          <w:rFonts w:ascii="Times New Roman" w:eastAsia="Times New Roman" w:hAnsi="Times New Roman"/>
          <w:lang w:val="uk-UA"/>
        </w:rPr>
        <w:t xml:space="preserve"> Н., </w:t>
      </w:r>
      <w:proofErr w:type="spellStart"/>
      <w:r w:rsidRPr="0017121B">
        <w:rPr>
          <w:rFonts w:ascii="Times New Roman" w:eastAsia="Times New Roman" w:hAnsi="Times New Roman"/>
          <w:lang w:val="uk-UA"/>
        </w:rPr>
        <w:t>Козорог</w:t>
      </w:r>
      <w:proofErr w:type="spellEnd"/>
      <w:r w:rsidRPr="0017121B">
        <w:rPr>
          <w:rFonts w:ascii="Times New Roman" w:eastAsia="Times New Roman" w:hAnsi="Times New Roman"/>
          <w:lang w:val="uk-UA"/>
        </w:rPr>
        <w:t xml:space="preserve"> О. та інші);</w:t>
      </w:r>
    </w:p>
    <w:p w:rsidR="0017121B" w:rsidRPr="0017121B" w:rsidRDefault="0017121B" w:rsidP="0017121B">
      <w:pPr>
        <w:spacing w:line="360" w:lineRule="auto"/>
        <w:ind w:firstLine="708"/>
        <w:jc w:val="both"/>
        <w:rPr>
          <w:rFonts w:ascii="Times New Roman" w:eastAsia="Times New Roman" w:hAnsi="Times New Roman"/>
          <w:lang w:val="uk-UA"/>
        </w:rPr>
      </w:pPr>
      <w:r w:rsidRPr="0017121B">
        <w:rPr>
          <w:rFonts w:ascii="Times New Roman" w:eastAsia="Times New Roman" w:hAnsi="Times New Roman"/>
          <w:lang w:val="uk-UA"/>
        </w:rPr>
        <w:t>- «</w:t>
      </w:r>
      <w:r w:rsidRPr="0017121B">
        <w:rPr>
          <w:rFonts w:ascii="Times New Roman" w:eastAsia="Times New Roman" w:hAnsi="Times New Roman"/>
          <w:i/>
          <w:lang w:val="uk-UA"/>
        </w:rPr>
        <w:t>Гендерна рівність та протидія сексуальним домаганням у військовій сфер</w:t>
      </w:r>
      <w:r w:rsidRPr="0017121B">
        <w:rPr>
          <w:rFonts w:ascii="Times New Roman" w:eastAsia="Times New Roman" w:hAnsi="Times New Roman"/>
          <w:lang w:val="uk-UA"/>
        </w:rPr>
        <w:t xml:space="preserve">і» (автори – Гриценко Г.,  Квіт А., </w:t>
      </w:r>
      <w:proofErr w:type="spellStart"/>
      <w:r w:rsidRPr="0017121B">
        <w:rPr>
          <w:rFonts w:ascii="Times New Roman" w:eastAsia="Times New Roman" w:hAnsi="Times New Roman"/>
          <w:lang w:val="uk-UA"/>
        </w:rPr>
        <w:t>Марценюк</w:t>
      </w:r>
      <w:proofErr w:type="spellEnd"/>
      <w:r w:rsidRPr="0017121B">
        <w:rPr>
          <w:rFonts w:ascii="Times New Roman" w:eastAsia="Times New Roman" w:hAnsi="Times New Roman"/>
          <w:lang w:val="uk-UA"/>
        </w:rPr>
        <w:t xml:space="preserve"> Т.);</w:t>
      </w:r>
    </w:p>
    <w:p w:rsidR="0017121B" w:rsidRPr="0017121B" w:rsidRDefault="0017121B" w:rsidP="0017121B">
      <w:pPr>
        <w:spacing w:line="360" w:lineRule="auto"/>
        <w:ind w:firstLine="708"/>
        <w:jc w:val="both"/>
        <w:rPr>
          <w:rFonts w:ascii="Times New Roman" w:eastAsia="Times New Roman" w:hAnsi="Times New Roman"/>
          <w:lang w:val="uk-UA"/>
        </w:rPr>
      </w:pPr>
      <w:r w:rsidRPr="0017121B">
        <w:rPr>
          <w:rFonts w:ascii="Times New Roman" w:eastAsia="Times New Roman" w:hAnsi="Times New Roman"/>
          <w:lang w:val="uk-UA"/>
        </w:rPr>
        <w:lastRenderedPageBreak/>
        <w:t>- «</w:t>
      </w:r>
      <w:r w:rsidRPr="0017121B">
        <w:rPr>
          <w:rFonts w:ascii="Times New Roman" w:eastAsia="Times New Roman" w:hAnsi="Times New Roman"/>
          <w:i/>
          <w:lang w:val="uk-UA"/>
        </w:rPr>
        <w:t>Крим - це ми</w:t>
      </w:r>
      <w:r w:rsidRPr="0017121B">
        <w:rPr>
          <w:rFonts w:ascii="Times New Roman" w:eastAsia="Times New Roman" w:hAnsi="Times New Roman"/>
          <w:lang w:val="uk-UA"/>
        </w:rPr>
        <w:t xml:space="preserve">» (автори – Алієв А., Асан Е., </w:t>
      </w:r>
      <w:proofErr w:type="spellStart"/>
      <w:r w:rsidRPr="0017121B">
        <w:rPr>
          <w:rFonts w:ascii="Times New Roman" w:eastAsia="Times New Roman" w:hAnsi="Times New Roman"/>
          <w:lang w:val="uk-UA"/>
        </w:rPr>
        <w:t>Брильов</w:t>
      </w:r>
      <w:proofErr w:type="spellEnd"/>
      <w:r w:rsidRPr="0017121B">
        <w:rPr>
          <w:rFonts w:ascii="Times New Roman" w:eastAsia="Times New Roman" w:hAnsi="Times New Roman"/>
          <w:lang w:val="uk-UA"/>
        </w:rPr>
        <w:t xml:space="preserve"> Д.,  Бугров В., </w:t>
      </w:r>
      <w:proofErr w:type="spellStart"/>
      <w:r w:rsidRPr="0017121B">
        <w:rPr>
          <w:rFonts w:ascii="Times New Roman" w:eastAsia="Times New Roman" w:hAnsi="Times New Roman"/>
          <w:lang w:val="uk-UA"/>
        </w:rPr>
        <w:t>Водотика</w:t>
      </w:r>
      <w:proofErr w:type="spellEnd"/>
      <w:r w:rsidRPr="0017121B">
        <w:rPr>
          <w:rFonts w:ascii="Times New Roman" w:eastAsia="Times New Roman" w:hAnsi="Times New Roman"/>
          <w:lang w:val="uk-UA"/>
        </w:rPr>
        <w:t xml:space="preserve"> Т., </w:t>
      </w:r>
      <w:proofErr w:type="spellStart"/>
      <w:r w:rsidRPr="0017121B">
        <w:rPr>
          <w:rFonts w:ascii="Times New Roman" w:eastAsia="Times New Roman" w:hAnsi="Times New Roman"/>
          <w:lang w:val="uk-UA"/>
        </w:rPr>
        <w:t>Галенко</w:t>
      </w:r>
      <w:proofErr w:type="spellEnd"/>
      <w:r w:rsidRPr="0017121B">
        <w:rPr>
          <w:rFonts w:ascii="Times New Roman" w:eastAsia="Times New Roman" w:hAnsi="Times New Roman"/>
          <w:lang w:val="uk-UA"/>
        </w:rPr>
        <w:t xml:space="preserve"> О., Даниленко С., </w:t>
      </w:r>
      <w:proofErr w:type="spellStart"/>
      <w:r w:rsidRPr="0017121B">
        <w:rPr>
          <w:rFonts w:ascii="Times New Roman" w:eastAsia="Times New Roman" w:hAnsi="Times New Roman"/>
          <w:lang w:val="uk-UA"/>
        </w:rPr>
        <w:t>Джапарова</w:t>
      </w:r>
      <w:proofErr w:type="spellEnd"/>
      <w:r w:rsidRPr="0017121B">
        <w:rPr>
          <w:rFonts w:ascii="Times New Roman" w:eastAsia="Times New Roman" w:hAnsi="Times New Roman"/>
          <w:lang w:val="uk-UA"/>
        </w:rPr>
        <w:t xml:space="preserve"> Е., </w:t>
      </w:r>
      <w:proofErr w:type="spellStart"/>
      <w:r w:rsidRPr="0017121B">
        <w:rPr>
          <w:rFonts w:ascii="Times New Roman" w:eastAsia="Times New Roman" w:hAnsi="Times New Roman"/>
          <w:lang w:val="uk-UA"/>
        </w:rPr>
        <w:t>Джемілєв</w:t>
      </w:r>
      <w:proofErr w:type="spellEnd"/>
      <w:r w:rsidRPr="0017121B">
        <w:rPr>
          <w:rFonts w:ascii="Times New Roman" w:eastAsia="Times New Roman" w:hAnsi="Times New Roman"/>
          <w:lang w:val="uk-UA"/>
        </w:rPr>
        <w:t xml:space="preserve"> М. та інші);</w:t>
      </w:r>
    </w:p>
    <w:p w:rsidR="0017121B" w:rsidRPr="0017121B" w:rsidRDefault="0017121B" w:rsidP="0017121B">
      <w:pPr>
        <w:spacing w:line="360" w:lineRule="auto"/>
        <w:ind w:firstLine="708"/>
        <w:jc w:val="both"/>
        <w:rPr>
          <w:rFonts w:ascii="Times New Roman" w:eastAsia="Times New Roman" w:hAnsi="Times New Roman"/>
          <w:lang w:val="uk-UA"/>
        </w:rPr>
      </w:pPr>
      <w:r w:rsidRPr="0017121B">
        <w:rPr>
          <w:rFonts w:ascii="Times New Roman" w:eastAsia="Times New Roman" w:hAnsi="Times New Roman"/>
          <w:lang w:val="uk-UA"/>
        </w:rPr>
        <w:t>- «</w:t>
      </w:r>
      <w:r w:rsidRPr="0017121B">
        <w:rPr>
          <w:rFonts w:ascii="Times New Roman" w:eastAsia="Times New Roman" w:hAnsi="Times New Roman"/>
          <w:i/>
          <w:lang w:val="uk-UA"/>
        </w:rPr>
        <w:t>Захист релігійних прав та свобод в Україні в умовах змін</w:t>
      </w:r>
      <w:r w:rsidRPr="0017121B">
        <w:rPr>
          <w:rFonts w:ascii="Times New Roman" w:eastAsia="Times New Roman" w:hAnsi="Times New Roman"/>
          <w:lang w:val="uk-UA"/>
        </w:rPr>
        <w:t xml:space="preserve">» (автори – </w:t>
      </w:r>
      <w:proofErr w:type="spellStart"/>
      <w:r w:rsidRPr="0017121B">
        <w:rPr>
          <w:rFonts w:ascii="Times New Roman" w:eastAsia="Times New Roman" w:hAnsi="Times New Roman"/>
          <w:lang w:val="uk-UA"/>
        </w:rPr>
        <w:t>Бем</w:t>
      </w:r>
      <w:proofErr w:type="spellEnd"/>
      <w:r w:rsidRPr="0017121B">
        <w:rPr>
          <w:rFonts w:ascii="Times New Roman" w:eastAsia="Times New Roman" w:hAnsi="Times New Roman"/>
          <w:lang w:val="uk-UA"/>
        </w:rPr>
        <w:t xml:space="preserve"> М., </w:t>
      </w:r>
      <w:proofErr w:type="spellStart"/>
      <w:r w:rsidRPr="0017121B">
        <w:rPr>
          <w:rFonts w:ascii="Times New Roman" w:eastAsia="Times New Roman" w:hAnsi="Times New Roman"/>
          <w:lang w:val="uk-UA"/>
        </w:rPr>
        <w:t>Никорак</w:t>
      </w:r>
      <w:proofErr w:type="spellEnd"/>
      <w:r w:rsidRPr="0017121B">
        <w:rPr>
          <w:rFonts w:ascii="Times New Roman" w:eastAsia="Times New Roman" w:hAnsi="Times New Roman"/>
          <w:lang w:val="uk-UA"/>
        </w:rPr>
        <w:t xml:space="preserve"> О.,  </w:t>
      </w:r>
      <w:proofErr w:type="spellStart"/>
      <w:r w:rsidRPr="0017121B">
        <w:rPr>
          <w:rFonts w:ascii="Times New Roman" w:eastAsia="Times New Roman" w:hAnsi="Times New Roman"/>
          <w:lang w:val="uk-UA"/>
        </w:rPr>
        <w:t>Городиський</w:t>
      </w:r>
      <w:proofErr w:type="spellEnd"/>
      <w:r w:rsidRPr="0017121B">
        <w:rPr>
          <w:rFonts w:ascii="Times New Roman" w:eastAsia="Times New Roman" w:hAnsi="Times New Roman"/>
          <w:lang w:val="uk-UA"/>
        </w:rPr>
        <w:t xml:space="preserve"> І.);</w:t>
      </w:r>
    </w:p>
    <w:p w:rsidR="0017121B" w:rsidRPr="0017121B" w:rsidRDefault="0017121B" w:rsidP="0017121B">
      <w:pPr>
        <w:spacing w:line="360" w:lineRule="auto"/>
        <w:ind w:firstLine="708"/>
        <w:jc w:val="both"/>
        <w:rPr>
          <w:rFonts w:ascii="Times New Roman" w:eastAsia="Times New Roman" w:hAnsi="Times New Roman"/>
          <w:lang w:val="uk-UA"/>
        </w:rPr>
      </w:pPr>
      <w:r w:rsidRPr="0017121B">
        <w:rPr>
          <w:rFonts w:ascii="Times New Roman" w:eastAsia="Times New Roman" w:hAnsi="Times New Roman"/>
          <w:lang w:val="uk-UA"/>
        </w:rPr>
        <w:t xml:space="preserve">- </w:t>
      </w:r>
      <w:r w:rsidRPr="0017121B">
        <w:rPr>
          <w:rFonts w:ascii="Times New Roman" w:eastAsia="Times New Roman" w:hAnsi="Times New Roman"/>
          <w:i/>
          <w:lang w:val="uk-UA"/>
        </w:rPr>
        <w:t>«Як писати про ЛГБТ: курс для журналістів</w:t>
      </w:r>
      <w:r w:rsidRPr="0017121B">
        <w:rPr>
          <w:rFonts w:ascii="Times New Roman" w:eastAsia="Times New Roman" w:hAnsi="Times New Roman"/>
          <w:lang w:val="uk-UA"/>
        </w:rPr>
        <w:t>» (автор – Скорик М.).</w:t>
      </w:r>
    </w:p>
    <w:p w:rsidR="0017121B" w:rsidRPr="0017121B" w:rsidRDefault="0017121B" w:rsidP="0017121B">
      <w:pPr>
        <w:spacing w:line="360" w:lineRule="auto"/>
        <w:ind w:firstLine="708"/>
        <w:jc w:val="both"/>
        <w:rPr>
          <w:rFonts w:ascii="Times New Roman" w:eastAsia="Times New Roman" w:hAnsi="Times New Roman"/>
          <w:lang w:val="uk-UA"/>
        </w:rPr>
      </w:pPr>
      <w:r w:rsidRPr="0017121B">
        <w:rPr>
          <w:rFonts w:ascii="Times New Roman" w:eastAsia="Times New Roman" w:hAnsi="Times New Roman"/>
          <w:lang w:val="uk-UA"/>
        </w:rPr>
        <w:t xml:space="preserve"> У разі успішного проходження одного з цих курсів і пред’явлення відповідного сертифікату, студенту зараховується 10 балів як опанування матеріалу з 2 відповідних програмі тем у межах поточного контролю. За бажанням студента, відповідний сертифікат одного із зазначених вище курсів може бути зарахований як відпрацювання у разі  відсутності здобувача вищої освіти на практичному занятті з поважної причини (хвороба, міжнародне стажування, участь у конференції тощо).</w:t>
      </w:r>
    </w:p>
    <w:p w:rsidR="0017121B" w:rsidRPr="0017121B" w:rsidRDefault="0017121B" w:rsidP="0017121B">
      <w:pPr>
        <w:tabs>
          <w:tab w:val="left" w:pos="2860"/>
        </w:tabs>
        <w:spacing w:line="360" w:lineRule="auto"/>
        <w:jc w:val="both"/>
        <w:rPr>
          <w:rFonts w:ascii="Times New Roman" w:eastAsia="Times New Roman" w:hAnsi="Times New Roman"/>
          <w:lang w:val="uk-UA"/>
        </w:rPr>
      </w:pPr>
      <w:r w:rsidRPr="0017121B">
        <w:rPr>
          <w:rFonts w:ascii="Times New Roman" w:eastAsia="Times New Roman" w:hAnsi="Times New Roman"/>
          <w:lang w:val="uk-UA"/>
        </w:rPr>
        <w:t xml:space="preserve">       Політика щодо дотримання принципів </w:t>
      </w:r>
      <w:r w:rsidRPr="0017121B">
        <w:rPr>
          <w:rFonts w:ascii="Times New Roman" w:eastAsia="Times New Roman" w:hAnsi="Times New Roman"/>
          <w:i/>
          <w:lang w:val="uk-UA"/>
        </w:rPr>
        <w:t>академічної доброчесності</w:t>
      </w:r>
      <w:r w:rsidRPr="0017121B">
        <w:rPr>
          <w:rFonts w:ascii="Times New Roman" w:eastAsia="Times New Roman" w:hAnsi="Times New Roman"/>
          <w:lang w:val="uk-UA"/>
        </w:rPr>
        <w:t xml:space="preserve">: списування та використання мобільних пристроїв під час письмових опитувань, екзамену заборонені. Контрольні роботи, есе повинні бути унікальними та мати коректні текстові посилання на використану літературу. </w:t>
      </w:r>
    </w:p>
    <w:p w:rsidR="0017121B" w:rsidRPr="0017121B" w:rsidRDefault="0017121B" w:rsidP="0017121B">
      <w:pPr>
        <w:tabs>
          <w:tab w:val="left" w:pos="2860"/>
        </w:tabs>
        <w:spacing w:line="360" w:lineRule="auto"/>
        <w:jc w:val="center"/>
        <w:rPr>
          <w:rFonts w:ascii="Times New Roman" w:eastAsia="Times New Roman" w:hAnsi="Times New Roman"/>
          <w:i/>
          <w:lang w:val="ru-RU"/>
        </w:rPr>
      </w:pPr>
      <w:proofErr w:type="spellStart"/>
      <w:r w:rsidRPr="0017121B">
        <w:rPr>
          <w:rFonts w:ascii="Times New Roman" w:eastAsia="Times New Roman" w:hAnsi="Times New Roman"/>
          <w:i/>
          <w:lang w:val="ru-RU"/>
        </w:rPr>
        <w:t>Сертифікаційні</w:t>
      </w:r>
      <w:proofErr w:type="spellEnd"/>
      <w:r w:rsidRPr="0017121B">
        <w:rPr>
          <w:rFonts w:ascii="Times New Roman" w:eastAsia="Times New Roman" w:hAnsi="Times New Roman"/>
          <w:i/>
          <w:lang w:val="ru-RU"/>
        </w:rPr>
        <w:t xml:space="preserve"> </w:t>
      </w:r>
      <w:proofErr w:type="spellStart"/>
      <w:r w:rsidRPr="0017121B">
        <w:rPr>
          <w:rFonts w:ascii="Times New Roman" w:eastAsia="Times New Roman" w:hAnsi="Times New Roman"/>
          <w:i/>
          <w:lang w:val="ru-RU"/>
        </w:rPr>
        <w:t>курси</w:t>
      </w:r>
      <w:proofErr w:type="spellEnd"/>
      <w:r w:rsidRPr="0017121B">
        <w:rPr>
          <w:rFonts w:ascii="Times New Roman" w:eastAsia="Times New Roman" w:hAnsi="Times New Roman"/>
          <w:i/>
          <w:lang w:val="ru-RU"/>
        </w:rPr>
        <w:t xml:space="preserve"> на </w:t>
      </w:r>
      <w:proofErr w:type="spellStart"/>
      <w:r w:rsidRPr="0017121B">
        <w:rPr>
          <w:rFonts w:ascii="Times New Roman" w:eastAsia="Times New Roman" w:hAnsi="Times New Roman"/>
          <w:i/>
          <w:lang w:val="ru-RU"/>
        </w:rPr>
        <w:t>плафтормі</w:t>
      </w:r>
      <w:proofErr w:type="spellEnd"/>
      <w:r w:rsidRPr="0017121B">
        <w:rPr>
          <w:rFonts w:ascii="Times New Roman" w:eastAsia="Times New Roman" w:hAnsi="Times New Roman"/>
          <w:i/>
          <w:lang w:val="ru-RU"/>
        </w:rPr>
        <w:t xml:space="preserve"> «</w:t>
      </w:r>
      <w:proofErr w:type="spellStart"/>
      <w:r w:rsidRPr="0017121B">
        <w:rPr>
          <w:rFonts w:ascii="Times New Roman" w:eastAsia="Times New Roman" w:hAnsi="Times New Roman"/>
          <w:i/>
          <w:lang w:val="ru-RU"/>
        </w:rPr>
        <w:t>Прометеус</w:t>
      </w:r>
      <w:proofErr w:type="spellEnd"/>
      <w:r w:rsidRPr="0017121B">
        <w:rPr>
          <w:rFonts w:ascii="Times New Roman" w:eastAsia="Times New Roman" w:hAnsi="Times New Roman"/>
          <w:i/>
          <w:lang w:val="ru-RU"/>
        </w:rPr>
        <w:t>»:</w:t>
      </w:r>
    </w:p>
    <w:p w:rsidR="0017121B" w:rsidRPr="0017121B" w:rsidRDefault="0017121B" w:rsidP="0017121B">
      <w:pPr>
        <w:tabs>
          <w:tab w:val="left" w:pos="2860"/>
        </w:tabs>
        <w:spacing w:line="360" w:lineRule="auto"/>
        <w:contextualSpacing/>
        <w:rPr>
          <w:rFonts w:ascii="Times New Roman" w:eastAsia="Times New Roman" w:hAnsi="Times New Roman"/>
          <w:lang w:val="uk-UA"/>
        </w:rPr>
      </w:pPr>
      <w:r w:rsidRPr="0017121B">
        <w:rPr>
          <w:rFonts w:ascii="Times New Roman" w:eastAsia="Times New Roman" w:hAnsi="Times New Roman"/>
          <w:lang w:val="ru-RU"/>
        </w:rPr>
        <w:t xml:space="preserve">           1. </w:t>
      </w:r>
      <w:r w:rsidRPr="0017121B">
        <w:rPr>
          <w:rFonts w:ascii="Times New Roman" w:eastAsia="Times New Roman" w:hAnsi="Times New Roman"/>
          <w:lang w:val="uk-UA"/>
        </w:rPr>
        <w:t xml:space="preserve">Короткий Т., </w:t>
      </w:r>
      <w:proofErr w:type="spellStart"/>
      <w:r w:rsidRPr="0017121B">
        <w:rPr>
          <w:rFonts w:ascii="Times New Roman" w:eastAsia="Times New Roman" w:hAnsi="Times New Roman"/>
          <w:lang w:val="uk-UA"/>
        </w:rPr>
        <w:t>Хендель</w:t>
      </w:r>
      <w:proofErr w:type="spellEnd"/>
      <w:r w:rsidRPr="0017121B">
        <w:rPr>
          <w:rFonts w:ascii="Times New Roman" w:eastAsia="Times New Roman" w:hAnsi="Times New Roman"/>
          <w:lang w:val="uk-UA"/>
        </w:rPr>
        <w:t xml:space="preserve"> Н., </w:t>
      </w:r>
      <w:proofErr w:type="spellStart"/>
      <w:r w:rsidRPr="0017121B">
        <w:rPr>
          <w:rFonts w:ascii="Times New Roman" w:eastAsia="Times New Roman" w:hAnsi="Times New Roman"/>
          <w:lang w:val="uk-UA"/>
        </w:rPr>
        <w:t>Козорог</w:t>
      </w:r>
      <w:proofErr w:type="spellEnd"/>
      <w:r w:rsidRPr="0017121B">
        <w:rPr>
          <w:rFonts w:ascii="Times New Roman" w:eastAsia="Times New Roman" w:hAnsi="Times New Roman"/>
          <w:lang w:val="uk-UA"/>
        </w:rPr>
        <w:t xml:space="preserve"> О. Вивчаючи міжнародне гуманітарне право //</w:t>
      </w:r>
      <w:proofErr w:type="spellStart"/>
      <w:r w:rsidRPr="0017121B">
        <w:rPr>
          <w:rFonts w:ascii="Times New Roman" w:eastAsia="Times New Roman" w:hAnsi="Times New Roman"/>
          <w:lang w:val="uk-UA"/>
        </w:rPr>
        <w:t>Прометеус</w:t>
      </w:r>
      <w:proofErr w:type="spellEnd"/>
      <w:r w:rsidRPr="0017121B">
        <w:rPr>
          <w:rFonts w:ascii="Times New Roman" w:eastAsia="Times New Roman" w:hAnsi="Times New Roman"/>
          <w:lang w:val="uk-UA"/>
        </w:rPr>
        <w:t xml:space="preserve">. – Режим доступу: </w:t>
      </w:r>
      <w:hyperlink r:id="rId8" w:history="1">
        <w:r w:rsidRPr="0017121B">
          <w:rPr>
            <w:rFonts w:ascii="Times New Roman" w:eastAsia="Times New Roman" w:hAnsi="Times New Roman"/>
            <w:color w:val="0563C1"/>
            <w:u w:val="single"/>
            <w:lang w:val="uk-UA"/>
          </w:rPr>
          <w:t>https://courses.prometheus.org.ua/courses/coursev1:Prometheus+IHLAW101+2021_T3/about</w:t>
        </w:r>
      </w:hyperlink>
      <w:r w:rsidRPr="0017121B">
        <w:rPr>
          <w:rFonts w:ascii="Times New Roman" w:eastAsia="Times New Roman" w:hAnsi="Times New Roman"/>
          <w:lang w:val="uk-UA"/>
        </w:rPr>
        <w:t xml:space="preserve"> </w:t>
      </w:r>
    </w:p>
    <w:p w:rsidR="0017121B" w:rsidRPr="0017121B" w:rsidRDefault="0017121B" w:rsidP="0017121B">
      <w:pPr>
        <w:spacing w:line="360" w:lineRule="auto"/>
        <w:ind w:firstLine="708"/>
        <w:jc w:val="both"/>
        <w:rPr>
          <w:rFonts w:ascii="Times New Roman" w:eastAsia="Times New Roman" w:hAnsi="Times New Roman"/>
          <w:lang w:val="uk-UA"/>
        </w:rPr>
      </w:pPr>
      <w:r w:rsidRPr="0017121B">
        <w:rPr>
          <w:rFonts w:ascii="Times New Roman" w:eastAsia="Times New Roman" w:hAnsi="Times New Roman"/>
          <w:bCs/>
          <w:lang w:val="uk-UA"/>
        </w:rPr>
        <w:t xml:space="preserve">2. </w:t>
      </w:r>
      <w:r w:rsidRPr="0017121B">
        <w:rPr>
          <w:rFonts w:ascii="Times New Roman" w:eastAsia="Times New Roman" w:hAnsi="Times New Roman"/>
          <w:lang w:val="uk-UA"/>
        </w:rPr>
        <w:t xml:space="preserve">Гриценко Г., Квіт А., </w:t>
      </w:r>
      <w:proofErr w:type="spellStart"/>
      <w:r w:rsidRPr="0017121B">
        <w:rPr>
          <w:rFonts w:ascii="Times New Roman" w:eastAsia="Times New Roman" w:hAnsi="Times New Roman"/>
          <w:lang w:val="uk-UA"/>
        </w:rPr>
        <w:t>Марценюк</w:t>
      </w:r>
      <w:proofErr w:type="spellEnd"/>
      <w:r w:rsidRPr="0017121B">
        <w:rPr>
          <w:rFonts w:ascii="Times New Roman" w:eastAsia="Times New Roman" w:hAnsi="Times New Roman"/>
          <w:lang w:val="uk-UA"/>
        </w:rPr>
        <w:t xml:space="preserve"> Т.</w:t>
      </w:r>
      <w:r w:rsidRPr="0017121B">
        <w:rPr>
          <w:rFonts w:ascii="Times New Roman" w:eastAsia="Times New Roman" w:hAnsi="Times New Roman"/>
          <w:bCs/>
          <w:lang w:val="uk-UA"/>
        </w:rPr>
        <w:t xml:space="preserve"> </w:t>
      </w:r>
      <w:r w:rsidRPr="0017121B">
        <w:rPr>
          <w:rFonts w:ascii="Times New Roman" w:eastAsia="Times New Roman" w:hAnsi="Times New Roman"/>
          <w:lang w:val="uk-UA"/>
        </w:rPr>
        <w:t>Гендерна рівність та протидія сексуальним домаганням у військовій сфері</w:t>
      </w:r>
      <w:r w:rsidRPr="0017121B">
        <w:rPr>
          <w:rFonts w:ascii="Times New Roman" w:eastAsia="Times New Roman" w:hAnsi="Times New Roman"/>
          <w:bCs/>
          <w:lang w:val="uk-UA"/>
        </w:rPr>
        <w:t xml:space="preserve"> // </w:t>
      </w:r>
      <w:proofErr w:type="spellStart"/>
      <w:r w:rsidRPr="0017121B">
        <w:rPr>
          <w:rFonts w:ascii="Times New Roman" w:eastAsia="Times New Roman" w:hAnsi="Times New Roman"/>
          <w:bCs/>
          <w:lang w:val="uk-UA"/>
        </w:rPr>
        <w:t>Прометеус</w:t>
      </w:r>
      <w:proofErr w:type="spellEnd"/>
      <w:r w:rsidRPr="0017121B">
        <w:rPr>
          <w:rFonts w:ascii="Times New Roman" w:eastAsia="Times New Roman" w:hAnsi="Times New Roman"/>
          <w:bCs/>
          <w:lang w:val="uk-UA"/>
        </w:rPr>
        <w:t xml:space="preserve">. </w:t>
      </w:r>
      <w:r w:rsidRPr="0017121B">
        <w:rPr>
          <w:rFonts w:ascii="Times New Roman" w:eastAsia="Times New Roman" w:hAnsi="Times New Roman"/>
          <w:lang w:val="uk-UA"/>
        </w:rPr>
        <w:t>–</w:t>
      </w:r>
      <w:r w:rsidRPr="0017121B">
        <w:rPr>
          <w:rFonts w:ascii="Times New Roman" w:eastAsia="Times New Roman" w:hAnsi="Times New Roman"/>
          <w:bCs/>
          <w:lang w:val="uk-UA"/>
        </w:rPr>
        <w:t xml:space="preserve"> Режим доступу:</w:t>
      </w:r>
      <w:r w:rsidRPr="0017121B">
        <w:rPr>
          <w:rFonts w:ascii="Times New Roman" w:eastAsia="Times New Roman" w:hAnsi="Times New Roman"/>
          <w:lang w:val="uk-UA"/>
        </w:rPr>
        <w:t xml:space="preserve"> </w:t>
      </w:r>
      <w:hyperlink r:id="rId9" w:history="1">
        <w:r w:rsidRPr="0017121B">
          <w:rPr>
            <w:rFonts w:ascii="Times New Roman" w:eastAsia="Times New Roman" w:hAnsi="Times New Roman"/>
            <w:color w:val="0563C1"/>
            <w:u w:val="single"/>
            <w:lang w:val="uk-UA"/>
          </w:rPr>
          <w:t>https://courses.prometheus.org.ua/courses/course-v1:Prometheus+GE101+2021_T2/about</w:t>
        </w:r>
      </w:hyperlink>
    </w:p>
    <w:p w:rsidR="0017121B" w:rsidRPr="0017121B" w:rsidRDefault="0017121B" w:rsidP="0017121B">
      <w:pPr>
        <w:spacing w:line="360" w:lineRule="auto"/>
        <w:ind w:firstLine="708"/>
        <w:jc w:val="both"/>
        <w:rPr>
          <w:rFonts w:ascii="Times New Roman" w:eastAsia="Times New Roman" w:hAnsi="Times New Roman"/>
          <w:bCs/>
          <w:lang w:val="uk-UA"/>
        </w:rPr>
      </w:pPr>
      <w:r w:rsidRPr="0017121B">
        <w:rPr>
          <w:rFonts w:ascii="Times New Roman" w:eastAsia="Times New Roman" w:hAnsi="Times New Roman"/>
          <w:lang w:val="uk-UA"/>
        </w:rPr>
        <w:t xml:space="preserve">3. Алієв А., Асан Е., </w:t>
      </w:r>
      <w:proofErr w:type="spellStart"/>
      <w:r w:rsidRPr="0017121B">
        <w:rPr>
          <w:rFonts w:ascii="Times New Roman" w:eastAsia="Times New Roman" w:hAnsi="Times New Roman"/>
          <w:lang w:val="uk-UA"/>
        </w:rPr>
        <w:t>Брильов</w:t>
      </w:r>
      <w:proofErr w:type="spellEnd"/>
      <w:r w:rsidRPr="0017121B">
        <w:rPr>
          <w:rFonts w:ascii="Times New Roman" w:eastAsia="Times New Roman" w:hAnsi="Times New Roman"/>
          <w:lang w:val="uk-UA"/>
        </w:rPr>
        <w:t xml:space="preserve"> Д.,  Бугров В., </w:t>
      </w:r>
      <w:proofErr w:type="spellStart"/>
      <w:r w:rsidRPr="0017121B">
        <w:rPr>
          <w:rFonts w:ascii="Times New Roman" w:eastAsia="Times New Roman" w:hAnsi="Times New Roman"/>
          <w:lang w:val="uk-UA"/>
        </w:rPr>
        <w:t>Водотика</w:t>
      </w:r>
      <w:proofErr w:type="spellEnd"/>
      <w:r w:rsidRPr="0017121B">
        <w:rPr>
          <w:rFonts w:ascii="Times New Roman" w:eastAsia="Times New Roman" w:hAnsi="Times New Roman"/>
          <w:lang w:val="uk-UA"/>
        </w:rPr>
        <w:t xml:space="preserve"> Т., </w:t>
      </w:r>
      <w:proofErr w:type="spellStart"/>
      <w:r w:rsidRPr="0017121B">
        <w:rPr>
          <w:rFonts w:ascii="Times New Roman" w:eastAsia="Times New Roman" w:hAnsi="Times New Roman"/>
          <w:lang w:val="uk-UA"/>
        </w:rPr>
        <w:t>Галенко</w:t>
      </w:r>
      <w:proofErr w:type="spellEnd"/>
      <w:r w:rsidRPr="0017121B">
        <w:rPr>
          <w:rFonts w:ascii="Times New Roman" w:eastAsia="Times New Roman" w:hAnsi="Times New Roman"/>
          <w:lang w:val="uk-UA"/>
        </w:rPr>
        <w:t xml:space="preserve"> О., Даниленко С., </w:t>
      </w:r>
      <w:proofErr w:type="spellStart"/>
      <w:r w:rsidRPr="0017121B">
        <w:rPr>
          <w:rFonts w:ascii="Times New Roman" w:eastAsia="Times New Roman" w:hAnsi="Times New Roman"/>
          <w:lang w:val="uk-UA"/>
        </w:rPr>
        <w:t>Джапарова</w:t>
      </w:r>
      <w:proofErr w:type="spellEnd"/>
      <w:r w:rsidRPr="0017121B">
        <w:rPr>
          <w:rFonts w:ascii="Times New Roman" w:eastAsia="Times New Roman" w:hAnsi="Times New Roman"/>
          <w:lang w:val="uk-UA"/>
        </w:rPr>
        <w:t xml:space="preserve"> Е., </w:t>
      </w:r>
      <w:proofErr w:type="spellStart"/>
      <w:r w:rsidRPr="0017121B">
        <w:rPr>
          <w:rFonts w:ascii="Times New Roman" w:eastAsia="Times New Roman" w:hAnsi="Times New Roman"/>
          <w:lang w:val="uk-UA"/>
        </w:rPr>
        <w:t>Джемілєв</w:t>
      </w:r>
      <w:proofErr w:type="spellEnd"/>
      <w:r w:rsidRPr="0017121B">
        <w:rPr>
          <w:rFonts w:ascii="Times New Roman" w:eastAsia="Times New Roman" w:hAnsi="Times New Roman"/>
          <w:lang w:val="uk-UA"/>
        </w:rPr>
        <w:t xml:space="preserve"> М. та інші. Крим - це ми</w:t>
      </w:r>
      <w:r w:rsidRPr="0017121B">
        <w:rPr>
          <w:rFonts w:ascii="Times New Roman" w:eastAsia="Times New Roman" w:hAnsi="Times New Roman"/>
          <w:bCs/>
          <w:lang w:val="uk-UA"/>
        </w:rPr>
        <w:t xml:space="preserve">// </w:t>
      </w:r>
      <w:proofErr w:type="spellStart"/>
      <w:r w:rsidRPr="0017121B">
        <w:rPr>
          <w:rFonts w:ascii="Times New Roman" w:eastAsia="Times New Roman" w:hAnsi="Times New Roman"/>
          <w:bCs/>
          <w:lang w:val="uk-UA"/>
        </w:rPr>
        <w:t>Прометеус</w:t>
      </w:r>
      <w:proofErr w:type="spellEnd"/>
      <w:r w:rsidRPr="0017121B">
        <w:rPr>
          <w:rFonts w:ascii="Times New Roman" w:eastAsia="Times New Roman" w:hAnsi="Times New Roman"/>
          <w:bCs/>
          <w:lang w:val="uk-UA"/>
        </w:rPr>
        <w:t xml:space="preserve">. </w:t>
      </w:r>
      <w:r w:rsidRPr="0017121B">
        <w:rPr>
          <w:rFonts w:ascii="Times New Roman" w:eastAsia="Times New Roman" w:hAnsi="Times New Roman"/>
          <w:lang w:val="uk-UA"/>
        </w:rPr>
        <w:t>–</w:t>
      </w:r>
      <w:r w:rsidRPr="0017121B">
        <w:rPr>
          <w:rFonts w:ascii="Times New Roman" w:eastAsia="Times New Roman" w:hAnsi="Times New Roman"/>
          <w:bCs/>
          <w:lang w:val="uk-UA"/>
        </w:rPr>
        <w:t xml:space="preserve"> Режим доступу:</w:t>
      </w:r>
      <w:r w:rsidRPr="0017121B">
        <w:rPr>
          <w:rFonts w:ascii="Calibri" w:eastAsia="Times New Roman" w:hAnsi="Calibri"/>
          <w:lang w:val="ru-RU"/>
        </w:rPr>
        <w:t xml:space="preserve"> </w:t>
      </w:r>
      <w:hyperlink r:id="rId10" w:history="1">
        <w:r w:rsidRPr="0017121B">
          <w:rPr>
            <w:rFonts w:ascii="Times New Roman" w:eastAsia="Times New Roman" w:hAnsi="Times New Roman"/>
            <w:bCs/>
            <w:color w:val="0563C1"/>
            <w:u w:val="single"/>
            <w:lang w:val="uk-UA"/>
          </w:rPr>
          <w:t>https://courses.prometheus.org.ua/courses/course-v1:Prometheus+QIRIM101+2021_T2/about</w:t>
        </w:r>
      </w:hyperlink>
    </w:p>
    <w:p w:rsidR="0017121B" w:rsidRPr="0017121B" w:rsidRDefault="0017121B" w:rsidP="0017121B">
      <w:pPr>
        <w:spacing w:line="360" w:lineRule="auto"/>
        <w:ind w:firstLine="708"/>
        <w:jc w:val="both"/>
        <w:rPr>
          <w:rFonts w:ascii="Times New Roman" w:eastAsia="Times New Roman" w:hAnsi="Times New Roman"/>
          <w:bCs/>
          <w:lang w:val="uk-UA"/>
        </w:rPr>
      </w:pPr>
      <w:r w:rsidRPr="0017121B">
        <w:rPr>
          <w:rFonts w:ascii="Times New Roman" w:eastAsia="Times New Roman" w:hAnsi="Times New Roman"/>
          <w:bCs/>
          <w:lang w:val="uk-UA"/>
        </w:rPr>
        <w:t xml:space="preserve">4. </w:t>
      </w:r>
      <w:proofErr w:type="spellStart"/>
      <w:r w:rsidRPr="0017121B">
        <w:rPr>
          <w:rFonts w:ascii="Times New Roman" w:eastAsia="Times New Roman" w:hAnsi="Times New Roman"/>
          <w:lang w:val="uk-UA"/>
        </w:rPr>
        <w:t>Бем</w:t>
      </w:r>
      <w:proofErr w:type="spellEnd"/>
      <w:r w:rsidRPr="0017121B">
        <w:rPr>
          <w:rFonts w:ascii="Times New Roman" w:eastAsia="Times New Roman" w:hAnsi="Times New Roman"/>
          <w:lang w:val="uk-UA"/>
        </w:rPr>
        <w:t xml:space="preserve"> М., </w:t>
      </w:r>
      <w:proofErr w:type="spellStart"/>
      <w:r w:rsidRPr="0017121B">
        <w:rPr>
          <w:rFonts w:ascii="Times New Roman" w:eastAsia="Times New Roman" w:hAnsi="Times New Roman"/>
          <w:lang w:val="uk-UA"/>
        </w:rPr>
        <w:t>Никорак</w:t>
      </w:r>
      <w:proofErr w:type="spellEnd"/>
      <w:r w:rsidRPr="0017121B">
        <w:rPr>
          <w:rFonts w:ascii="Times New Roman" w:eastAsia="Times New Roman" w:hAnsi="Times New Roman"/>
          <w:lang w:val="uk-UA"/>
        </w:rPr>
        <w:t xml:space="preserve"> О.,  </w:t>
      </w:r>
      <w:proofErr w:type="spellStart"/>
      <w:r w:rsidRPr="0017121B">
        <w:rPr>
          <w:rFonts w:ascii="Times New Roman" w:eastAsia="Times New Roman" w:hAnsi="Times New Roman"/>
          <w:lang w:val="uk-UA"/>
        </w:rPr>
        <w:t>Городиський</w:t>
      </w:r>
      <w:proofErr w:type="spellEnd"/>
      <w:r w:rsidRPr="0017121B">
        <w:rPr>
          <w:rFonts w:ascii="Times New Roman" w:eastAsia="Times New Roman" w:hAnsi="Times New Roman"/>
          <w:lang w:val="uk-UA"/>
        </w:rPr>
        <w:t xml:space="preserve"> І. Захист релігійних прав та свобод в Україні в умовах змін</w:t>
      </w:r>
      <w:r w:rsidRPr="0017121B">
        <w:rPr>
          <w:rFonts w:ascii="Times New Roman" w:eastAsia="Times New Roman" w:hAnsi="Times New Roman"/>
          <w:bCs/>
          <w:lang w:val="uk-UA"/>
        </w:rPr>
        <w:t xml:space="preserve"> // </w:t>
      </w:r>
      <w:proofErr w:type="spellStart"/>
      <w:r w:rsidRPr="0017121B">
        <w:rPr>
          <w:rFonts w:ascii="Times New Roman" w:eastAsia="Times New Roman" w:hAnsi="Times New Roman"/>
          <w:bCs/>
          <w:lang w:val="uk-UA"/>
        </w:rPr>
        <w:t>Прометеус</w:t>
      </w:r>
      <w:proofErr w:type="spellEnd"/>
      <w:r w:rsidRPr="0017121B">
        <w:rPr>
          <w:rFonts w:ascii="Times New Roman" w:eastAsia="Times New Roman" w:hAnsi="Times New Roman"/>
          <w:bCs/>
          <w:lang w:val="uk-UA"/>
        </w:rPr>
        <w:t xml:space="preserve">. </w:t>
      </w:r>
      <w:r w:rsidRPr="0017121B">
        <w:rPr>
          <w:rFonts w:ascii="Times New Roman" w:eastAsia="Times New Roman" w:hAnsi="Times New Roman"/>
          <w:lang w:val="uk-UA"/>
        </w:rPr>
        <w:t>–</w:t>
      </w:r>
      <w:r w:rsidRPr="0017121B">
        <w:rPr>
          <w:rFonts w:ascii="Times New Roman" w:eastAsia="Times New Roman" w:hAnsi="Times New Roman"/>
          <w:bCs/>
          <w:lang w:val="uk-UA"/>
        </w:rPr>
        <w:t xml:space="preserve"> Режим доступу:</w:t>
      </w:r>
      <w:r w:rsidRPr="0017121B">
        <w:rPr>
          <w:rFonts w:ascii="Calibri" w:eastAsia="Times New Roman" w:hAnsi="Calibri"/>
          <w:lang w:val="ru-RU"/>
        </w:rPr>
        <w:t xml:space="preserve"> </w:t>
      </w:r>
      <w:hyperlink r:id="rId11" w:history="1">
        <w:r w:rsidRPr="0017121B">
          <w:rPr>
            <w:rFonts w:ascii="Times New Roman" w:eastAsia="Times New Roman" w:hAnsi="Times New Roman"/>
            <w:bCs/>
            <w:color w:val="0563C1"/>
            <w:u w:val="single"/>
            <w:lang w:val="uk-UA"/>
          </w:rPr>
          <w:t>https://courses.prometheus.org.ua/courses/course-v1:LCILHR+PRRF101+2021_T1/about</w:t>
        </w:r>
      </w:hyperlink>
    </w:p>
    <w:p w:rsidR="0017121B" w:rsidRPr="0017121B" w:rsidRDefault="0017121B" w:rsidP="0017121B">
      <w:pPr>
        <w:spacing w:line="360" w:lineRule="auto"/>
        <w:ind w:firstLine="708"/>
        <w:jc w:val="both"/>
        <w:rPr>
          <w:rFonts w:ascii="Times New Roman" w:eastAsia="Times New Roman" w:hAnsi="Times New Roman"/>
          <w:bCs/>
          <w:lang w:val="uk-UA"/>
        </w:rPr>
      </w:pPr>
      <w:r w:rsidRPr="0017121B">
        <w:rPr>
          <w:rFonts w:ascii="Times New Roman" w:eastAsia="Times New Roman" w:hAnsi="Times New Roman"/>
          <w:bCs/>
          <w:lang w:val="uk-UA"/>
        </w:rPr>
        <w:t xml:space="preserve">5. Скорик М. </w:t>
      </w:r>
      <w:r w:rsidRPr="0017121B">
        <w:rPr>
          <w:rFonts w:ascii="Times New Roman" w:eastAsia="Times New Roman" w:hAnsi="Times New Roman"/>
          <w:lang w:val="uk-UA"/>
        </w:rPr>
        <w:t xml:space="preserve">Як писати про ЛГБТ: курс для журналістів </w:t>
      </w:r>
      <w:r w:rsidRPr="0017121B">
        <w:rPr>
          <w:rFonts w:ascii="Times New Roman" w:eastAsia="Times New Roman" w:hAnsi="Times New Roman"/>
          <w:bCs/>
          <w:lang w:val="uk-UA"/>
        </w:rPr>
        <w:t xml:space="preserve">// </w:t>
      </w:r>
      <w:proofErr w:type="spellStart"/>
      <w:r w:rsidRPr="0017121B">
        <w:rPr>
          <w:rFonts w:ascii="Times New Roman" w:eastAsia="Times New Roman" w:hAnsi="Times New Roman"/>
          <w:bCs/>
          <w:lang w:val="uk-UA"/>
        </w:rPr>
        <w:t>Прометеус</w:t>
      </w:r>
      <w:proofErr w:type="spellEnd"/>
      <w:r w:rsidRPr="0017121B">
        <w:rPr>
          <w:rFonts w:ascii="Times New Roman" w:eastAsia="Times New Roman" w:hAnsi="Times New Roman"/>
          <w:bCs/>
          <w:lang w:val="uk-UA"/>
        </w:rPr>
        <w:t xml:space="preserve">. </w:t>
      </w:r>
      <w:r w:rsidRPr="0017121B">
        <w:rPr>
          <w:rFonts w:ascii="Times New Roman" w:eastAsia="Times New Roman" w:hAnsi="Times New Roman"/>
          <w:lang w:val="uk-UA"/>
        </w:rPr>
        <w:t>–</w:t>
      </w:r>
      <w:r w:rsidRPr="0017121B">
        <w:rPr>
          <w:rFonts w:ascii="Times New Roman" w:eastAsia="Times New Roman" w:hAnsi="Times New Roman"/>
          <w:bCs/>
          <w:lang w:val="uk-UA"/>
        </w:rPr>
        <w:t xml:space="preserve"> Режим доступу:</w:t>
      </w:r>
      <w:r w:rsidRPr="0017121B">
        <w:rPr>
          <w:rFonts w:ascii="Calibri" w:eastAsia="Times New Roman" w:hAnsi="Calibri"/>
          <w:lang w:val="ru-RU"/>
        </w:rPr>
        <w:t xml:space="preserve"> </w:t>
      </w:r>
      <w:hyperlink r:id="rId12" w:history="1">
        <w:r w:rsidRPr="0017121B">
          <w:rPr>
            <w:rFonts w:ascii="Times New Roman" w:eastAsia="Times New Roman" w:hAnsi="Times New Roman"/>
            <w:bCs/>
            <w:color w:val="0563C1"/>
            <w:u w:val="single"/>
            <w:lang w:val="uk-UA"/>
          </w:rPr>
          <w:t>https://courses.prometheus.org.ua/courses/course-v1:Insight+Journ301+2017_T2/about</w:t>
        </w:r>
      </w:hyperlink>
    </w:p>
    <w:p w:rsidR="0017121B" w:rsidRPr="0017121B" w:rsidRDefault="0017121B" w:rsidP="0017121B">
      <w:pPr>
        <w:tabs>
          <w:tab w:val="left" w:pos="2860"/>
        </w:tabs>
        <w:spacing w:line="360" w:lineRule="auto"/>
        <w:jc w:val="center"/>
        <w:rPr>
          <w:rFonts w:ascii="Times New Roman" w:eastAsia="Times New Roman" w:hAnsi="Times New Roman"/>
          <w:b/>
          <w:lang w:val="ru-RU"/>
        </w:rPr>
      </w:pPr>
      <w:r w:rsidRPr="0017121B">
        <w:rPr>
          <w:rFonts w:ascii="Times New Roman" w:eastAsia="Times New Roman" w:hAnsi="Times New Roman"/>
          <w:b/>
          <w:lang w:val="ru-RU"/>
        </w:rPr>
        <w:t xml:space="preserve">Рекомендована </w:t>
      </w:r>
      <w:proofErr w:type="spellStart"/>
      <w:r w:rsidRPr="0017121B">
        <w:rPr>
          <w:rFonts w:ascii="Times New Roman" w:eastAsia="Times New Roman" w:hAnsi="Times New Roman"/>
          <w:b/>
          <w:lang w:val="ru-RU"/>
        </w:rPr>
        <w:t>література</w:t>
      </w:r>
      <w:proofErr w:type="spellEnd"/>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proofErr w:type="spellStart"/>
      <w:r w:rsidRPr="0017121B">
        <w:rPr>
          <w:rFonts w:ascii="Times New Roman" w:eastAsia="Times New Roman" w:hAnsi="Times New Roman"/>
          <w:color w:val="000000"/>
          <w:lang w:val="ru-RU"/>
        </w:rPr>
        <w:t>Виртосу</w:t>
      </w:r>
      <w:proofErr w:type="spellEnd"/>
      <w:r w:rsidRPr="0017121B">
        <w:rPr>
          <w:rFonts w:ascii="Times New Roman" w:eastAsia="Times New Roman" w:hAnsi="Times New Roman"/>
          <w:color w:val="000000"/>
          <w:lang w:val="ru-RU"/>
        </w:rPr>
        <w:t xml:space="preserve"> І. Як </w:t>
      </w:r>
      <w:proofErr w:type="spellStart"/>
      <w:r w:rsidRPr="0017121B">
        <w:rPr>
          <w:rFonts w:ascii="Times New Roman" w:eastAsia="Times New Roman" w:hAnsi="Times New Roman"/>
          <w:color w:val="000000"/>
          <w:lang w:val="ru-RU"/>
        </w:rPr>
        <w:t>розповідати</w:t>
      </w:r>
      <w:proofErr w:type="spellEnd"/>
      <w:r w:rsidRPr="0017121B">
        <w:rPr>
          <w:rFonts w:ascii="Times New Roman" w:eastAsia="Times New Roman" w:hAnsi="Times New Roman"/>
          <w:color w:val="000000"/>
          <w:lang w:val="ru-RU"/>
        </w:rPr>
        <w:t xml:space="preserve"> про людей з </w:t>
      </w:r>
      <w:proofErr w:type="spellStart"/>
      <w:r w:rsidRPr="0017121B">
        <w:rPr>
          <w:rFonts w:ascii="Times New Roman" w:eastAsia="Times New Roman" w:hAnsi="Times New Roman"/>
          <w:color w:val="000000"/>
          <w:lang w:val="ru-RU"/>
        </w:rPr>
        <w:t>інвалідністю</w:t>
      </w:r>
      <w:proofErr w:type="spellEnd"/>
      <w:r w:rsidRPr="0017121B">
        <w:rPr>
          <w:rFonts w:ascii="Times New Roman" w:eastAsia="Times New Roman" w:hAnsi="Times New Roman"/>
          <w:color w:val="000000"/>
          <w:lang w:val="ru-RU"/>
        </w:rPr>
        <w:t xml:space="preserve">: </w:t>
      </w:r>
      <w:proofErr w:type="spellStart"/>
      <w:r w:rsidRPr="0017121B">
        <w:rPr>
          <w:rFonts w:ascii="Times New Roman" w:eastAsia="Times New Roman" w:hAnsi="Times New Roman"/>
          <w:color w:val="000000"/>
          <w:lang w:val="ru-RU"/>
        </w:rPr>
        <w:t>поради</w:t>
      </w:r>
      <w:proofErr w:type="spellEnd"/>
      <w:r w:rsidRPr="0017121B">
        <w:rPr>
          <w:rFonts w:ascii="Times New Roman" w:eastAsia="Times New Roman" w:hAnsi="Times New Roman"/>
          <w:color w:val="000000"/>
          <w:lang w:val="ru-RU"/>
        </w:rPr>
        <w:t xml:space="preserve"> для </w:t>
      </w:r>
      <w:proofErr w:type="spellStart"/>
      <w:r w:rsidRPr="0017121B">
        <w:rPr>
          <w:rFonts w:ascii="Times New Roman" w:eastAsia="Times New Roman" w:hAnsi="Times New Roman"/>
          <w:color w:val="000000"/>
          <w:lang w:val="ru-RU"/>
        </w:rPr>
        <w:t>журналістів</w:t>
      </w:r>
      <w:proofErr w:type="spellEnd"/>
      <w:r w:rsidRPr="0017121B">
        <w:rPr>
          <w:rFonts w:ascii="Times New Roman" w:eastAsia="Times New Roman" w:hAnsi="Times New Roman"/>
          <w:color w:val="000000"/>
          <w:lang w:val="ru-RU"/>
        </w:rPr>
        <w:t xml:space="preserve"> / </w:t>
      </w:r>
      <w:proofErr w:type="spellStart"/>
      <w:r w:rsidRPr="0017121B">
        <w:rPr>
          <w:rFonts w:ascii="Times New Roman" w:eastAsia="Times New Roman" w:hAnsi="Times New Roman"/>
          <w:color w:val="000000"/>
          <w:lang w:val="ru-RU"/>
        </w:rPr>
        <w:t>Профстандарти</w:t>
      </w:r>
      <w:proofErr w:type="spellEnd"/>
      <w:r w:rsidRPr="0017121B">
        <w:rPr>
          <w:rFonts w:ascii="Times New Roman" w:eastAsia="Times New Roman" w:hAnsi="Times New Roman"/>
          <w:color w:val="000000"/>
          <w:lang w:val="ru-RU"/>
        </w:rPr>
        <w:t xml:space="preserve"> / </w:t>
      </w:r>
      <w:proofErr w:type="spellStart"/>
      <w:r w:rsidRPr="0017121B">
        <w:rPr>
          <w:rFonts w:ascii="Times New Roman" w:eastAsia="Times New Roman" w:hAnsi="Times New Roman"/>
          <w:color w:val="000000"/>
          <w:lang w:val="ru-RU"/>
        </w:rPr>
        <w:t>Медіаетика</w:t>
      </w:r>
      <w:proofErr w:type="spellEnd"/>
      <w:r w:rsidRPr="0017121B">
        <w:rPr>
          <w:rFonts w:ascii="Times New Roman" w:eastAsia="Times New Roman" w:hAnsi="Times New Roman"/>
          <w:color w:val="000000"/>
          <w:lang w:val="ru-RU"/>
        </w:rPr>
        <w:t xml:space="preserve"> // </w:t>
      </w:r>
      <w:proofErr w:type="spellStart"/>
      <w:r w:rsidRPr="0017121B">
        <w:rPr>
          <w:rFonts w:ascii="Times New Roman" w:eastAsia="Times New Roman" w:hAnsi="Times New Roman"/>
          <w:color w:val="000000"/>
          <w:lang w:val="ru-RU"/>
        </w:rPr>
        <w:t>Медіаосвіта</w:t>
      </w:r>
      <w:proofErr w:type="spellEnd"/>
      <w:r w:rsidRPr="0017121B">
        <w:rPr>
          <w:rFonts w:ascii="Times New Roman" w:eastAsia="Times New Roman" w:hAnsi="Times New Roman"/>
          <w:color w:val="000000"/>
          <w:lang w:val="ru-RU"/>
        </w:rPr>
        <w:t xml:space="preserve">. – </w:t>
      </w:r>
      <w:proofErr w:type="spellStart"/>
      <w:r w:rsidRPr="0017121B">
        <w:rPr>
          <w:rFonts w:ascii="Times New Roman" w:eastAsia="Times New Roman" w:hAnsi="Times New Roman"/>
          <w:color w:val="000000"/>
          <w:lang w:val="ru-RU"/>
        </w:rPr>
        <w:t>Електроні</w:t>
      </w:r>
      <w:proofErr w:type="spellEnd"/>
      <w:r w:rsidRPr="0017121B">
        <w:rPr>
          <w:rFonts w:ascii="Times New Roman" w:eastAsia="Times New Roman" w:hAnsi="Times New Roman"/>
          <w:color w:val="000000"/>
          <w:lang w:val="ru-RU"/>
        </w:rPr>
        <w:t xml:space="preserve"> </w:t>
      </w:r>
      <w:proofErr w:type="spellStart"/>
      <w:r w:rsidRPr="0017121B">
        <w:rPr>
          <w:rFonts w:ascii="Times New Roman" w:eastAsia="Times New Roman" w:hAnsi="Times New Roman"/>
          <w:color w:val="000000"/>
          <w:lang w:val="ru-RU"/>
        </w:rPr>
        <w:t>да</w:t>
      </w:r>
      <w:r w:rsidRPr="0017121B">
        <w:rPr>
          <w:rFonts w:ascii="Times New Roman" w:eastAsia="Times New Roman" w:hAnsi="Times New Roman"/>
          <w:color w:val="000000"/>
          <w:lang w:val="ru-RU"/>
        </w:rPr>
        <w:softHyphen/>
        <w:t>ні</w:t>
      </w:r>
      <w:proofErr w:type="spellEnd"/>
      <w:r w:rsidRPr="0017121B">
        <w:rPr>
          <w:rFonts w:ascii="Times New Roman" w:eastAsia="Times New Roman" w:hAnsi="Times New Roman"/>
          <w:color w:val="000000"/>
          <w:lang w:val="ru-RU"/>
        </w:rPr>
        <w:t xml:space="preserve">. – Режим доступу: </w:t>
      </w:r>
      <w:r w:rsidRPr="0017121B">
        <w:rPr>
          <w:rFonts w:ascii="Times New Roman" w:eastAsia="Times New Roman" w:hAnsi="Times New Roman"/>
          <w:color w:val="000000"/>
        </w:rPr>
        <w:lastRenderedPageBreak/>
        <w:t>http</w:t>
      </w:r>
      <w:r w:rsidRPr="0017121B">
        <w:rPr>
          <w:rFonts w:ascii="Times New Roman" w:eastAsia="Times New Roman" w:hAnsi="Times New Roman"/>
          <w:color w:val="000000"/>
          <w:lang w:val="ru-RU"/>
        </w:rPr>
        <w:t>://</w:t>
      </w:r>
      <w:proofErr w:type="spellStart"/>
      <w:r w:rsidRPr="0017121B">
        <w:rPr>
          <w:rFonts w:ascii="Times New Roman" w:eastAsia="Times New Roman" w:hAnsi="Times New Roman"/>
          <w:color w:val="000000"/>
        </w:rPr>
        <w:t>osvita</w:t>
      </w:r>
      <w:proofErr w:type="spellEnd"/>
      <w:r w:rsidRPr="0017121B">
        <w:rPr>
          <w:rFonts w:ascii="Times New Roman" w:eastAsia="Times New Roman" w:hAnsi="Times New Roman"/>
          <w:color w:val="000000"/>
          <w:lang w:val="ru-RU"/>
        </w:rPr>
        <w:t>.</w:t>
      </w:r>
      <w:proofErr w:type="spellStart"/>
      <w:r w:rsidRPr="0017121B">
        <w:rPr>
          <w:rFonts w:ascii="Times New Roman" w:eastAsia="Times New Roman" w:hAnsi="Times New Roman"/>
          <w:color w:val="000000"/>
        </w:rPr>
        <w:t>mediasapiens</w:t>
      </w:r>
      <w:proofErr w:type="spellEnd"/>
      <w:r w:rsidRPr="0017121B">
        <w:rPr>
          <w:rFonts w:ascii="Times New Roman" w:eastAsia="Times New Roman" w:hAnsi="Times New Roman"/>
          <w:color w:val="000000"/>
          <w:lang w:val="ru-RU"/>
        </w:rPr>
        <w:t>.</w:t>
      </w:r>
      <w:proofErr w:type="spellStart"/>
      <w:r w:rsidRPr="0017121B">
        <w:rPr>
          <w:rFonts w:ascii="Times New Roman" w:eastAsia="Times New Roman" w:hAnsi="Times New Roman"/>
          <w:color w:val="000000"/>
        </w:rPr>
        <w:t>ua</w:t>
      </w:r>
      <w:proofErr w:type="spellEnd"/>
      <w:r w:rsidRPr="0017121B">
        <w:rPr>
          <w:rFonts w:ascii="Times New Roman" w:eastAsia="Times New Roman" w:hAnsi="Times New Roman"/>
          <w:color w:val="000000"/>
          <w:lang w:val="ru-RU"/>
        </w:rPr>
        <w:t>/</w:t>
      </w:r>
      <w:r w:rsidRPr="0017121B">
        <w:rPr>
          <w:rFonts w:ascii="Times New Roman" w:eastAsia="Times New Roman" w:hAnsi="Times New Roman"/>
          <w:color w:val="000000"/>
        </w:rPr>
        <w:t>ethics</w:t>
      </w:r>
      <w:r w:rsidRPr="0017121B">
        <w:rPr>
          <w:rFonts w:ascii="Times New Roman" w:eastAsia="Times New Roman" w:hAnsi="Times New Roman"/>
          <w:color w:val="000000"/>
          <w:lang w:val="ru-RU"/>
        </w:rPr>
        <w:t>/</w:t>
      </w:r>
      <w:r w:rsidRPr="0017121B">
        <w:rPr>
          <w:rFonts w:ascii="Times New Roman" w:eastAsia="Times New Roman" w:hAnsi="Times New Roman"/>
          <w:color w:val="000000"/>
        </w:rPr>
        <w:t>standards</w:t>
      </w:r>
      <w:r w:rsidRPr="0017121B">
        <w:rPr>
          <w:rFonts w:ascii="Times New Roman" w:eastAsia="Times New Roman" w:hAnsi="Times New Roman"/>
          <w:color w:val="000000"/>
          <w:lang w:val="ru-RU"/>
        </w:rPr>
        <w:t>/</w:t>
      </w:r>
      <w:r w:rsidRPr="0017121B">
        <w:rPr>
          <w:rFonts w:ascii="Times New Roman" w:eastAsia="Times New Roman" w:hAnsi="Times New Roman"/>
          <w:color w:val="000000"/>
        </w:rPr>
        <w:t>yak</w:t>
      </w:r>
      <w:r w:rsidRPr="0017121B">
        <w:rPr>
          <w:rFonts w:ascii="Times New Roman" w:eastAsia="Times New Roman" w:hAnsi="Times New Roman"/>
          <w:color w:val="000000"/>
          <w:lang w:val="ru-RU"/>
        </w:rPr>
        <w:t>_</w:t>
      </w:r>
      <w:proofErr w:type="spellStart"/>
      <w:r w:rsidRPr="0017121B">
        <w:rPr>
          <w:rFonts w:ascii="Times New Roman" w:eastAsia="Times New Roman" w:hAnsi="Times New Roman"/>
          <w:color w:val="000000"/>
        </w:rPr>
        <w:t>rozpovidati</w:t>
      </w:r>
      <w:proofErr w:type="spellEnd"/>
      <w:r w:rsidRPr="0017121B">
        <w:rPr>
          <w:rFonts w:ascii="Times New Roman" w:eastAsia="Times New Roman" w:hAnsi="Times New Roman"/>
          <w:color w:val="000000"/>
          <w:lang w:val="ru-RU"/>
        </w:rPr>
        <w:t>_</w:t>
      </w:r>
      <w:r w:rsidRPr="0017121B">
        <w:rPr>
          <w:rFonts w:ascii="Times New Roman" w:eastAsia="Times New Roman" w:hAnsi="Times New Roman"/>
          <w:color w:val="000000"/>
        </w:rPr>
        <w:t>pro</w:t>
      </w:r>
      <w:r w:rsidRPr="0017121B">
        <w:rPr>
          <w:rFonts w:ascii="Times New Roman" w:eastAsia="Times New Roman" w:hAnsi="Times New Roman"/>
          <w:color w:val="000000"/>
          <w:lang w:val="ru-RU"/>
        </w:rPr>
        <w:t>_</w:t>
      </w:r>
      <w:proofErr w:type="spellStart"/>
      <w:r w:rsidRPr="0017121B">
        <w:rPr>
          <w:rFonts w:ascii="Times New Roman" w:eastAsia="Times New Roman" w:hAnsi="Times New Roman"/>
          <w:color w:val="000000"/>
        </w:rPr>
        <w:t>lyudey</w:t>
      </w:r>
      <w:proofErr w:type="spellEnd"/>
      <w:r w:rsidRPr="0017121B">
        <w:rPr>
          <w:rFonts w:ascii="Times New Roman" w:eastAsia="Times New Roman" w:hAnsi="Times New Roman"/>
          <w:color w:val="000000"/>
          <w:lang w:val="ru-RU"/>
        </w:rPr>
        <w:t>_</w:t>
      </w:r>
      <w:r w:rsidRPr="0017121B">
        <w:rPr>
          <w:rFonts w:ascii="Times New Roman" w:eastAsia="Times New Roman" w:hAnsi="Times New Roman"/>
          <w:color w:val="000000"/>
        </w:rPr>
        <w:t>z</w:t>
      </w:r>
      <w:r w:rsidRPr="0017121B">
        <w:rPr>
          <w:rFonts w:ascii="Times New Roman" w:eastAsia="Times New Roman" w:hAnsi="Times New Roman"/>
          <w:color w:val="000000"/>
          <w:lang w:val="ru-RU"/>
        </w:rPr>
        <w:t>_</w:t>
      </w:r>
      <w:proofErr w:type="spellStart"/>
      <w:r w:rsidRPr="0017121B">
        <w:rPr>
          <w:rFonts w:ascii="Times New Roman" w:eastAsia="Times New Roman" w:hAnsi="Times New Roman"/>
          <w:color w:val="000000"/>
        </w:rPr>
        <w:t>invalidnistyu</w:t>
      </w:r>
      <w:proofErr w:type="spellEnd"/>
      <w:r w:rsidRPr="0017121B">
        <w:rPr>
          <w:rFonts w:ascii="Times New Roman" w:eastAsia="Times New Roman" w:hAnsi="Times New Roman"/>
          <w:color w:val="000000"/>
          <w:lang w:val="ru-RU"/>
        </w:rPr>
        <w:t>_</w:t>
      </w:r>
      <w:proofErr w:type="spellStart"/>
      <w:r w:rsidRPr="0017121B">
        <w:rPr>
          <w:rFonts w:ascii="Times New Roman" w:eastAsia="Times New Roman" w:hAnsi="Times New Roman"/>
          <w:color w:val="000000"/>
        </w:rPr>
        <w:t>poradi</w:t>
      </w:r>
      <w:proofErr w:type="spellEnd"/>
      <w:r w:rsidRPr="0017121B">
        <w:rPr>
          <w:rFonts w:ascii="Times New Roman" w:eastAsia="Times New Roman" w:hAnsi="Times New Roman"/>
          <w:color w:val="000000"/>
          <w:lang w:val="ru-RU"/>
        </w:rPr>
        <w:t>_</w:t>
      </w:r>
      <w:proofErr w:type="spellStart"/>
      <w:r w:rsidRPr="0017121B">
        <w:rPr>
          <w:rFonts w:ascii="Times New Roman" w:eastAsia="Times New Roman" w:hAnsi="Times New Roman"/>
          <w:color w:val="000000"/>
        </w:rPr>
        <w:t>dlya</w:t>
      </w:r>
      <w:proofErr w:type="spellEnd"/>
      <w:r w:rsidRPr="0017121B">
        <w:rPr>
          <w:rFonts w:ascii="Times New Roman" w:eastAsia="Times New Roman" w:hAnsi="Times New Roman"/>
          <w:color w:val="000000"/>
          <w:lang w:val="ru-RU"/>
        </w:rPr>
        <w:t>_</w:t>
      </w:r>
      <w:proofErr w:type="spellStart"/>
      <w:r w:rsidRPr="0017121B">
        <w:rPr>
          <w:rFonts w:ascii="Times New Roman" w:eastAsia="Times New Roman" w:hAnsi="Times New Roman"/>
          <w:color w:val="000000"/>
        </w:rPr>
        <w:t>zhurnalistiv</w:t>
      </w:r>
      <w:proofErr w:type="spellEnd"/>
      <w:r w:rsidRPr="0017121B">
        <w:rPr>
          <w:rFonts w:ascii="Times New Roman" w:eastAsia="Times New Roman" w:hAnsi="Times New Roman"/>
          <w:color w:val="000000"/>
          <w:lang w:val="ru-RU"/>
        </w:rPr>
        <w:t xml:space="preserve">/ – </w:t>
      </w:r>
      <w:proofErr w:type="spellStart"/>
      <w:r w:rsidRPr="0017121B">
        <w:rPr>
          <w:rFonts w:ascii="Times New Roman" w:eastAsia="Times New Roman" w:hAnsi="Times New Roman"/>
          <w:color w:val="000000"/>
          <w:lang w:val="ru-RU"/>
        </w:rPr>
        <w:t>Назва</w:t>
      </w:r>
      <w:proofErr w:type="spellEnd"/>
      <w:r w:rsidRPr="0017121B">
        <w:rPr>
          <w:rFonts w:ascii="Times New Roman" w:eastAsia="Times New Roman" w:hAnsi="Times New Roman"/>
          <w:color w:val="000000"/>
          <w:lang w:val="ru-RU"/>
        </w:rPr>
        <w:t xml:space="preserve"> з </w:t>
      </w:r>
      <w:proofErr w:type="spellStart"/>
      <w:r w:rsidRPr="0017121B">
        <w:rPr>
          <w:rFonts w:ascii="Times New Roman" w:eastAsia="Times New Roman" w:hAnsi="Times New Roman"/>
          <w:color w:val="000000"/>
          <w:lang w:val="ru-RU"/>
        </w:rPr>
        <w:t>екрана</w:t>
      </w:r>
      <w:proofErr w:type="spellEnd"/>
      <w:r w:rsidRPr="0017121B">
        <w:rPr>
          <w:rFonts w:ascii="Times New Roman" w:eastAsia="Times New Roman" w:hAnsi="Times New Roman"/>
          <w:color w:val="000000"/>
          <w:lang w:val="ru-RU"/>
        </w:rPr>
        <w:t>.</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lang w:val="uk-UA"/>
        </w:rPr>
      </w:pPr>
      <w:proofErr w:type="spellStart"/>
      <w:r w:rsidRPr="0017121B">
        <w:rPr>
          <w:rFonts w:ascii="Times New Roman" w:eastAsia="Times New Roman" w:hAnsi="Times New Roman"/>
          <w:lang w:val="ru-RU"/>
        </w:rPr>
        <w:t>Галаджун</w:t>
      </w:r>
      <w:proofErr w:type="spellEnd"/>
      <w:r w:rsidRPr="0017121B">
        <w:rPr>
          <w:rFonts w:ascii="Times New Roman" w:eastAsia="Times New Roman" w:hAnsi="Times New Roman"/>
        </w:rPr>
        <w:t> </w:t>
      </w:r>
      <w:r w:rsidRPr="0017121B">
        <w:rPr>
          <w:rFonts w:ascii="Times New Roman" w:eastAsia="Times New Roman" w:hAnsi="Times New Roman"/>
          <w:lang w:val="ru-RU"/>
        </w:rPr>
        <w:t>З.</w:t>
      </w:r>
      <w:r w:rsidRPr="0017121B">
        <w:rPr>
          <w:rFonts w:ascii="Times New Roman" w:eastAsia="Times New Roman" w:hAnsi="Times New Roman"/>
        </w:rPr>
        <w:t> </w:t>
      </w:r>
      <w:r w:rsidRPr="0017121B">
        <w:rPr>
          <w:rFonts w:ascii="Times New Roman" w:eastAsia="Times New Roman" w:hAnsi="Times New Roman"/>
          <w:lang w:val="ru-RU"/>
        </w:rPr>
        <w:t xml:space="preserve">В. </w:t>
      </w:r>
      <w:hyperlink r:id="rId13" w:history="1">
        <w:proofErr w:type="spellStart"/>
        <w:r w:rsidRPr="0017121B">
          <w:rPr>
            <w:rFonts w:ascii="Times New Roman" w:eastAsia="Times New Roman" w:hAnsi="Times New Roman"/>
            <w:lang w:val="ru-RU"/>
          </w:rPr>
          <w:t>Мова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друкованих</w:t>
        </w:r>
        <w:proofErr w:type="spellEnd"/>
        <w:r w:rsidRPr="0017121B">
          <w:rPr>
            <w:rFonts w:ascii="Times New Roman" w:eastAsia="Times New Roman" w:hAnsi="Times New Roman"/>
            <w:lang w:val="ru-RU"/>
          </w:rPr>
          <w:t xml:space="preserve"> ЗМІ </w:t>
        </w:r>
        <w:proofErr w:type="spellStart"/>
        <w:r w:rsidRPr="0017121B">
          <w:rPr>
            <w:rFonts w:ascii="Times New Roman" w:eastAsia="Times New Roman" w:hAnsi="Times New Roman"/>
            <w:lang w:val="ru-RU"/>
          </w:rPr>
          <w:t>України</w:t>
        </w:r>
        <w:proofErr w:type="spellEnd"/>
        <w:r w:rsidRPr="0017121B">
          <w:rPr>
            <w:rFonts w:ascii="Times New Roman" w:eastAsia="Times New Roman" w:hAnsi="Times New Roman"/>
            <w:lang w:val="ru-RU"/>
          </w:rPr>
          <w:t xml:space="preserve"> (у </w:t>
        </w:r>
        <w:proofErr w:type="spellStart"/>
        <w:r w:rsidRPr="0017121B">
          <w:rPr>
            <w:rFonts w:ascii="Times New Roman" w:eastAsia="Times New Roman" w:hAnsi="Times New Roman"/>
            <w:lang w:val="ru-RU"/>
          </w:rPr>
          <w:t>розрізі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українська</w:t>
        </w:r>
        <w:proofErr w:type="spellEnd"/>
        <w:r w:rsidRPr="0017121B">
          <w:rPr>
            <w:rFonts w:ascii="Times New Roman" w:eastAsia="Times New Roman" w:hAnsi="Times New Roman"/>
            <w:lang w:val="ru-RU"/>
          </w:rPr>
          <w:t>/</w:t>
        </w:r>
        <w:proofErr w:type="spellStart"/>
        <w:r w:rsidRPr="0017121B">
          <w:rPr>
            <w:rFonts w:ascii="Times New Roman" w:eastAsia="Times New Roman" w:hAnsi="Times New Roman"/>
            <w:lang w:val="ru-RU"/>
          </w:rPr>
          <w:t>російська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мови</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видання</w:t>
        </w:r>
        <w:proofErr w:type="spellEnd"/>
        <w:r w:rsidRPr="0017121B">
          <w:rPr>
            <w:rFonts w:ascii="Times New Roman" w:eastAsia="Times New Roman" w:hAnsi="Times New Roman"/>
            <w:lang w:val="ru-RU"/>
          </w:rPr>
          <w:t>)</w:t>
        </w:r>
      </w:hyperlink>
      <w:r w:rsidRPr="0017121B">
        <w:rPr>
          <w:rFonts w:ascii="Times New Roman" w:eastAsia="Times New Roman" w:hAnsi="Times New Roman"/>
        </w:rPr>
        <w:t> </w:t>
      </w:r>
      <w:r w:rsidRPr="0017121B">
        <w:rPr>
          <w:rFonts w:ascii="Times New Roman" w:eastAsia="Times New Roman" w:hAnsi="Times New Roman"/>
          <w:lang w:val="ru-RU"/>
        </w:rPr>
        <w:t xml:space="preserve">// Держава та </w:t>
      </w:r>
      <w:proofErr w:type="spellStart"/>
      <w:r w:rsidRPr="0017121B">
        <w:rPr>
          <w:rFonts w:ascii="Times New Roman" w:eastAsia="Times New Roman" w:hAnsi="Times New Roman"/>
          <w:lang w:val="ru-RU"/>
        </w:rPr>
        <w:t>регіони</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Серія</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Соціальні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комунікації</w:t>
      </w:r>
      <w:proofErr w:type="spellEnd"/>
      <w:r w:rsidRPr="0017121B">
        <w:rPr>
          <w:rFonts w:ascii="Times New Roman" w:eastAsia="Times New Roman" w:hAnsi="Times New Roman"/>
          <w:lang w:val="ru-RU"/>
        </w:rPr>
        <w:t>.</w:t>
      </w:r>
      <w:r w:rsidRPr="0017121B">
        <w:rPr>
          <w:rFonts w:ascii="Times New Roman" w:eastAsia="Times New Roman" w:hAnsi="Times New Roman"/>
        </w:rPr>
        <w:t> </w:t>
      </w:r>
      <w:r w:rsidRPr="0017121B">
        <w:rPr>
          <w:rFonts w:ascii="Times New Roman" w:eastAsia="Times New Roman" w:hAnsi="Times New Roman"/>
          <w:lang w:val="ru-RU"/>
        </w:rPr>
        <w:t>– 2020.</w:t>
      </w:r>
      <w:r w:rsidRPr="0017121B">
        <w:rPr>
          <w:rFonts w:ascii="Times New Roman" w:eastAsia="Times New Roman" w:hAnsi="Times New Roman"/>
        </w:rPr>
        <w:t> </w:t>
      </w:r>
      <w:r w:rsidRPr="0017121B">
        <w:rPr>
          <w:rFonts w:ascii="Times New Roman" w:eastAsia="Times New Roman" w:hAnsi="Times New Roman"/>
          <w:lang w:val="ru-RU"/>
        </w:rPr>
        <w:t>– № 1 (41).</w:t>
      </w:r>
      <w:r w:rsidRPr="0017121B">
        <w:rPr>
          <w:rFonts w:ascii="Times New Roman" w:eastAsia="Times New Roman" w:hAnsi="Times New Roman"/>
        </w:rPr>
        <w:t> </w:t>
      </w:r>
      <w:r w:rsidRPr="0017121B">
        <w:rPr>
          <w:rFonts w:ascii="Times New Roman" w:eastAsia="Times New Roman" w:hAnsi="Times New Roman"/>
          <w:lang w:val="ru-RU"/>
        </w:rPr>
        <w:t>– С.</w:t>
      </w:r>
      <w:r w:rsidRPr="0017121B">
        <w:rPr>
          <w:rFonts w:ascii="Times New Roman" w:eastAsia="Times New Roman" w:hAnsi="Times New Roman"/>
        </w:rPr>
        <w:t> </w:t>
      </w:r>
      <w:r w:rsidRPr="0017121B">
        <w:rPr>
          <w:rFonts w:ascii="Times New Roman" w:eastAsia="Times New Roman" w:hAnsi="Times New Roman"/>
          <w:lang w:val="ru-RU"/>
        </w:rPr>
        <w:t>134–140.</w:t>
      </w:r>
      <w:r w:rsidRPr="0017121B">
        <w:rPr>
          <w:rFonts w:ascii="Times New Roman" w:eastAsia="Times New Roman" w:hAnsi="Times New Roman"/>
          <w:i/>
          <w:iCs/>
          <w:lang w:val="ru-RU"/>
        </w:rPr>
        <w:t xml:space="preserve"> </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lang w:val="uk-UA"/>
        </w:rPr>
      </w:pPr>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Галаджун</w:t>
      </w:r>
      <w:proofErr w:type="spellEnd"/>
      <w:r w:rsidRPr="0017121B">
        <w:rPr>
          <w:rFonts w:ascii="Times New Roman" w:eastAsia="Times New Roman" w:hAnsi="Times New Roman"/>
        </w:rPr>
        <w:t> </w:t>
      </w:r>
      <w:r w:rsidRPr="0017121B">
        <w:rPr>
          <w:rFonts w:ascii="Times New Roman" w:eastAsia="Times New Roman" w:hAnsi="Times New Roman"/>
          <w:lang w:val="ru-RU"/>
        </w:rPr>
        <w:t>З.</w:t>
      </w:r>
      <w:r w:rsidRPr="0017121B">
        <w:rPr>
          <w:rFonts w:ascii="Times New Roman" w:eastAsia="Times New Roman" w:hAnsi="Times New Roman"/>
        </w:rPr>
        <w:t> </w:t>
      </w:r>
      <w:r w:rsidRPr="0017121B">
        <w:rPr>
          <w:rFonts w:ascii="Times New Roman" w:eastAsia="Times New Roman" w:hAnsi="Times New Roman"/>
          <w:lang w:val="ru-RU"/>
        </w:rPr>
        <w:t xml:space="preserve">В. </w:t>
      </w:r>
      <w:hyperlink r:id="rId14" w:history="1">
        <w:proofErr w:type="spellStart"/>
        <w:r w:rsidRPr="0017121B">
          <w:rPr>
            <w:rFonts w:ascii="Times New Roman" w:eastAsia="Times New Roman" w:hAnsi="Times New Roman"/>
            <w:lang w:val="ru-RU"/>
          </w:rPr>
          <w:t>Преса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України</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мовами</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національних</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меншин</w:t>
        </w:r>
        <w:proofErr w:type="spellEnd"/>
      </w:hyperlink>
      <w:r w:rsidRPr="0017121B">
        <w:rPr>
          <w:rFonts w:ascii="Times New Roman" w:eastAsia="Times New Roman" w:hAnsi="Times New Roman"/>
        </w:rPr>
        <w:t> </w:t>
      </w:r>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Збірник</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праць</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Науково-дослідного</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інституту</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пресознавства</w:t>
      </w:r>
      <w:proofErr w:type="spellEnd"/>
      <w:r w:rsidRPr="0017121B">
        <w:rPr>
          <w:rFonts w:ascii="Times New Roman" w:eastAsia="Times New Roman" w:hAnsi="Times New Roman"/>
          <w:lang w:val="ru-RU"/>
        </w:rPr>
        <w:t>.</w:t>
      </w:r>
      <w:r w:rsidRPr="0017121B">
        <w:rPr>
          <w:rFonts w:ascii="Times New Roman" w:eastAsia="Times New Roman" w:hAnsi="Times New Roman"/>
        </w:rPr>
        <w:t> </w:t>
      </w:r>
      <w:r w:rsidRPr="0017121B">
        <w:rPr>
          <w:rFonts w:ascii="Times New Roman" w:eastAsia="Times New Roman" w:hAnsi="Times New Roman"/>
          <w:lang w:val="ru-RU"/>
        </w:rPr>
        <w:t>– 2020.</w:t>
      </w:r>
      <w:r w:rsidRPr="0017121B">
        <w:rPr>
          <w:rFonts w:ascii="Times New Roman" w:eastAsia="Times New Roman" w:hAnsi="Times New Roman"/>
        </w:rPr>
        <w:t> </w:t>
      </w:r>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Вип</w:t>
      </w:r>
      <w:proofErr w:type="spellEnd"/>
      <w:r w:rsidRPr="0017121B">
        <w:rPr>
          <w:rFonts w:ascii="Times New Roman" w:eastAsia="Times New Roman" w:hAnsi="Times New Roman"/>
          <w:lang w:val="ru-RU"/>
        </w:rPr>
        <w:t>. 10 (28).</w:t>
      </w:r>
      <w:r w:rsidRPr="0017121B">
        <w:rPr>
          <w:rFonts w:ascii="Times New Roman" w:eastAsia="Times New Roman" w:hAnsi="Times New Roman"/>
        </w:rPr>
        <w:t> </w:t>
      </w:r>
      <w:r w:rsidRPr="0017121B">
        <w:rPr>
          <w:rFonts w:ascii="Times New Roman" w:eastAsia="Times New Roman" w:hAnsi="Times New Roman"/>
          <w:lang w:val="ru-RU"/>
        </w:rPr>
        <w:t>– С.</w:t>
      </w:r>
      <w:r w:rsidRPr="0017121B">
        <w:rPr>
          <w:rFonts w:ascii="Times New Roman" w:eastAsia="Times New Roman" w:hAnsi="Times New Roman"/>
        </w:rPr>
        <w:t> </w:t>
      </w:r>
      <w:r w:rsidRPr="0017121B">
        <w:rPr>
          <w:rFonts w:ascii="Times New Roman" w:eastAsia="Times New Roman" w:hAnsi="Times New Roman"/>
          <w:lang w:val="ru-RU"/>
        </w:rPr>
        <w:t>199–209.</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lang w:val="uk-UA"/>
        </w:rPr>
      </w:pPr>
      <w:proofErr w:type="spellStart"/>
      <w:r w:rsidRPr="0017121B">
        <w:rPr>
          <w:rFonts w:ascii="Times New Roman" w:eastAsia="Times New Roman" w:hAnsi="Times New Roman"/>
        </w:rPr>
        <w:t>Галаджун</w:t>
      </w:r>
      <w:proofErr w:type="spellEnd"/>
      <w:r w:rsidRPr="0017121B">
        <w:rPr>
          <w:rFonts w:ascii="Times New Roman" w:eastAsia="Times New Roman" w:hAnsi="Times New Roman"/>
        </w:rPr>
        <w:t xml:space="preserve"> З. В. </w:t>
      </w:r>
      <w:hyperlink r:id="rId15" w:history="1">
        <w:proofErr w:type="spellStart"/>
        <w:r w:rsidRPr="0017121B">
          <w:rPr>
            <w:rFonts w:ascii="Times New Roman" w:eastAsia="Times New Roman" w:hAnsi="Times New Roman"/>
          </w:rPr>
          <w:t>Преса</w:t>
        </w:r>
        <w:proofErr w:type="spellEnd"/>
        <w:r w:rsidRPr="0017121B">
          <w:rPr>
            <w:rFonts w:ascii="Times New Roman" w:eastAsia="Times New Roman" w:hAnsi="Times New Roman"/>
          </w:rPr>
          <w:t xml:space="preserve"> </w:t>
        </w:r>
        <w:proofErr w:type="spellStart"/>
        <w:r w:rsidRPr="0017121B">
          <w:rPr>
            <w:rFonts w:ascii="Times New Roman" w:eastAsia="Times New Roman" w:hAnsi="Times New Roman"/>
          </w:rPr>
          <w:t>етнічних</w:t>
        </w:r>
        <w:proofErr w:type="spellEnd"/>
        <w:r w:rsidRPr="0017121B">
          <w:rPr>
            <w:rFonts w:ascii="Times New Roman" w:eastAsia="Times New Roman" w:hAnsi="Times New Roman"/>
          </w:rPr>
          <w:t xml:space="preserve"> </w:t>
        </w:r>
        <w:proofErr w:type="spellStart"/>
        <w:r w:rsidRPr="0017121B">
          <w:rPr>
            <w:rFonts w:ascii="Times New Roman" w:eastAsia="Times New Roman" w:hAnsi="Times New Roman"/>
          </w:rPr>
          <w:t>болгар</w:t>
        </w:r>
        <w:proofErr w:type="spellEnd"/>
        <w:r w:rsidRPr="0017121B">
          <w:rPr>
            <w:rFonts w:ascii="Times New Roman" w:eastAsia="Times New Roman" w:hAnsi="Times New Roman"/>
          </w:rPr>
          <w:t xml:space="preserve"> </w:t>
        </w:r>
        <w:proofErr w:type="spellStart"/>
        <w:r w:rsidRPr="0017121B">
          <w:rPr>
            <w:rFonts w:ascii="Times New Roman" w:eastAsia="Times New Roman" w:hAnsi="Times New Roman"/>
          </w:rPr>
          <w:t>України</w:t>
        </w:r>
        <w:proofErr w:type="spellEnd"/>
        <w:r w:rsidRPr="0017121B">
          <w:rPr>
            <w:rFonts w:ascii="Times New Roman" w:eastAsia="Times New Roman" w:hAnsi="Times New Roman"/>
          </w:rPr>
          <w:t xml:space="preserve">: </w:t>
        </w:r>
        <w:proofErr w:type="spellStart"/>
        <w:r w:rsidRPr="0017121B">
          <w:rPr>
            <w:rFonts w:ascii="Times New Roman" w:eastAsia="Times New Roman" w:hAnsi="Times New Roman"/>
          </w:rPr>
          <w:t>сучасний</w:t>
        </w:r>
        <w:proofErr w:type="spellEnd"/>
        <w:r w:rsidRPr="0017121B">
          <w:rPr>
            <w:rFonts w:ascii="Times New Roman" w:eastAsia="Times New Roman" w:hAnsi="Times New Roman"/>
          </w:rPr>
          <w:t xml:space="preserve"> </w:t>
        </w:r>
        <w:proofErr w:type="spellStart"/>
        <w:r w:rsidRPr="0017121B">
          <w:rPr>
            <w:rFonts w:ascii="Times New Roman" w:eastAsia="Times New Roman" w:hAnsi="Times New Roman"/>
          </w:rPr>
          <w:t>стан</w:t>
        </w:r>
        <w:proofErr w:type="spellEnd"/>
      </w:hyperlink>
      <w:r w:rsidRPr="0017121B">
        <w:rPr>
          <w:rFonts w:ascii="Times New Roman" w:eastAsia="Times New Roman" w:hAnsi="Times New Roman"/>
        </w:rPr>
        <w:t> // Eurasian scientific congress : abstracts of II International scientific and practical conference (Barcelona, Spain, 24-25 February 2020). – 2020. – C. 373–376.</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proofErr w:type="spellStart"/>
      <w:r w:rsidRPr="0017121B">
        <w:rPr>
          <w:rFonts w:ascii="Times New Roman" w:eastAsia="Times New Roman" w:hAnsi="Times New Roman"/>
          <w:color w:val="000000"/>
          <w:lang w:val="uk-UA"/>
        </w:rPr>
        <w:t>Гендер</w:t>
      </w:r>
      <w:proofErr w:type="spellEnd"/>
      <w:r w:rsidRPr="0017121B">
        <w:rPr>
          <w:rFonts w:ascii="Times New Roman" w:eastAsia="Times New Roman" w:hAnsi="Times New Roman"/>
          <w:color w:val="000000"/>
          <w:lang w:val="uk-UA"/>
        </w:rPr>
        <w:t xml:space="preserve"> для </w:t>
      </w:r>
      <w:proofErr w:type="spellStart"/>
      <w:r w:rsidRPr="0017121B">
        <w:rPr>
          <w:rFonts w:ascii="Times New Roman" w:eastAsia="Times New Roman" w:hAnsi="Times New Roman"/>
          <w:color w:val="000000"/>
          <w:lang w:val="uk-UA"/>
        </w:rPr>
        <w:t>медій</w:t>
      </w:r>
      <w:proofErr w:type="spellEnd"/>
      <w:r w:rsidRPr="0017121B">
        <w:rPr>
          <w:rFonts w:ascii="Times New Roman" w:eastAsia="Times New Roman" w:hAnsi="Times New Roman"/>
          <w:color w:val="000000"/>
          <w:lang w:val="uk-UA"/>
        </w:rPr>
        <w:t xml:space="preserve">. Підручник із гендерної теорії для журналістів та інших </w:t>
      </w:r>
      <w:proofErr w:type="spellStart"/>
      <w:r w:rsidRPr="0017121B">
        <w:rPr>
          <w:rFonts w:ascii="Times New Roman" w:eastAsia="Times New Roman" w:hAnsi="Times New Roman"/>
          <w:color w:val="000000"/>
          <w:lang w:val="uk-UA"/>
        </w:rPr>
        <w:t>соціогуманітарн</w:t>
      </w:r>
      <w:r>
        <w:rPr>
          <w:rFonts w:ascii="Times New Roman" w:eastAsia="Times New Roman" w:hAnsi="Times New Roman"/>
          <w:color w:val="000000"/>
          <w:lang w:val="uk-UA"/>
        </w:rPr>
        <w:t>их</w:t>
      </w:r>
      <w:proofErr w:type="spellEnd"/>
      <w:r>
        <w:rPr>
          <w:rFonts w:ascii="Times New Roman" w:eastAsia="Times New Roman" w:hAnsi="Times New Roman"/>
          <w:color w:val="000000"/>
          <w:lang w:val="uk-UA"/>
        </w:rPr>
        <w:t xml:space="preserve"> спеціальностей / За </w:t>
      </w:r>
      <w:proofErr w:type="spellStart"/>
      <w:r>
        <w:rPr>
          <w:rFonts w:ascii="Times New Roman" w:eastAsia="Times New Roman" w:hAnsi="Times New Roman"/>
          <w:color w:val="000000"/>
          <w:lang w:val="uk-UA"/>
        </w:rPr>
        <w:t>заг</w:t>
      </w:r>
      <w:proofErr w:type="spellEnd"/>
      <w:r>
        <w:rPr>
          <w:rFonts w:ascii="Times New Roman" w:eastAsia="Times New Roman" w:hAnsi="Times New Roman"/>
          <w:color w:val="000000"/>
          <w:lang w:val="uk-UA"/>
        </w:rPr>
        <w:t>. ред.</w:t>
      </w:r>
      <w:r w:rsidRPr="0017121B">
        <w:rPr>
          <w:rFonts w:ascii="Times New Roman" w:eastAsia="Times New Roman" w:hAnsi="Times New Roman"/>
          <w:color w:val="000000"/>
          <w:lang w:val="uk-UA"/>
        </w:rPr>
        <w:t xml:space="preserve"> </w:t>
      </w:r>
      <w:proofErr w:type="spellStart"/>
      <w:r w:rsidRPr="0017121B">
        <w:rPr>
          <w:rFonts w:ascii="Times New Roman" w:eastAsia="Times New Roman" w:hAnsi="Times New Roman"/>
          <w:color w:val="000000"/>
          <w:lang w:val="uk-UA"/>
        </w:rPr>
        <w:t>Маєрчик</w:t>
      </w:r>
      <w:proofErr w:type="spellEnd"/>
      <w:r w:rsidRPr="0017121B">
        <w:rPr>
          <w:rFonts w:ascii="Times New Roman" w:eastAsia="Times New Roman" w:hAnsi="Times New Roman"/>
          <w:color w:val="000000"/>
          <w:lang w:val="uk-UA"/>
        </w:rPr>
        <w:t xml:space="preserve"> М., </w:t>
      </w:r>
      <w:proofErr w:type="spellStart"/>
      <w:r w:rsidRPr="0017121B">
        <w:rPr>
          <w:rFonts w:ascii="Times New Roman" w:eastAsia="Times New Roman" w:hAnsi="Times New Roman"/>
          <w:color w:val="000000"/>
          <w:lang w:val="uk-UA"/>
        </w:rPr>
        <w:t>Плахотнік</w:t>
      </w:r>
      <w:proofErr w:type="spellEnd"/>
      <w:r w:rsidRPr="0017121B">
        <w:rPr>
          <w:rFonts w:ascii="Times New Roman" w:eastAsia="Times New Roman" w:hAnsi="Times New Roman"/>
          <w:color w:val="000000"/>
          <w:lang w:val="uk-UA"/>
        </w:rPr>
        <w:t xml:space="preserve"> О., </w:t>
      </w:r>
      <w:proofErr w:type="spellStart"/>
      <w:r w:rsidRPr="0017121B">
        <w:rPr>
          <w:rFonts w:ascii="Times New Roman" w:eastAsia="Times New Roman" w:hAnsi="Times New Roman"/>
          <w:color w:val="000000"/>
          <w:lang w:val="uk-UA"/>
        </w:rPr>
        <w:t>Ярманової</w:t>
      </w:r>
      <w:proofErr w:type="spellEnd"/>
      <w:r w:rsidRPr="0017121B">
        <w:rPr>
          <w:rFonts w:ascii="Times New Roman" w:eastAsia="Times New Roman" w:hAnsi="Times New Roman"/>
          <w:color w:val="000000"/>
          <w:lang w:val="uk-UA"/>
        </w:rPr>
        <w:t xml:space="preserve"> Г. –К.: Критика. – 2014. </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r w:rsidRPr="0017121B">
        <w:rPr>
          <w:rFonts w:ascii="Times New Roman" w:eastAsia="Times New Roman" w:hAnsi="Times New Roman"/>
          <w:color w:val="000000"/>
          <w:lang w:val="uk-UA"/>
        </w:rPr>
        <w:t>Дискримінація та нетолерантність: посібник з освіти з області прав людини за участі молоді. – Електроні да</w:t>
      </w:r>
      <w:r w:rsidRPr="0017121B">
        <w:rPr>
          <w:rFonts w:ascii="Times New Roman" w:eastAsia="Times New Roman" w:hAnsi="Times New Roman"/>
          <w:color w:val="000000"/>
          <w:lang w:val="uk-UA"/>
        </w:rPr>
        <w:softHyphen/>
        <w:t>ні. – Режим д</w:t>
      </w:r>
      <w:proofErr w:type="spellStart"/>
      <w:r w:rsidRPr="0017121B">
        <w:rPr>
          <w:rFonts w:ascii="Times New Roman" w:eastAsia="Times New Roman" w:hAnsi="Times New Roman"/>
          <w:color w:val="000000"/>
          <w:lang w:val="ru-RU"/>
        </w:rPr>
        <w:t>оступу</w:t>
      </w:r>
      <w:proofErr w:type="spellEnd"/>
      <w:r w:rsidRPr="0017121B">
        <w:rPr>
          <w:rFonts w:ascii="Times New Roman" w:eastAsia="Times New Roman" w:hAnsi="Times New Roman"/>
          <w:color w:val="000000"/>
          <w:lang w:val="ru-RU"/>
        </w:rPr>
        <w:t xml:space="preserve">: </w:t>
      </w:r>
      <w:r w:rsidRPr="0017121B">
        <w:rPr>
          <w:rFonts w:ascii="Times New Roman" w:eastAsia="Times New Roman" w:hAnsi="Times New Roman"/>
          <w:color w:val="000000"/>
          <w:lang w:val="uk-UA"/>
        </w:rPr>
        <w:t xml:space="preserve"> </w:t>
      </w:r>
      <w:hyperlink r:id="rId16" w:history="1">
        <w:r w:rsidRPr="0017121B">
          <w:rPr>
            <w:rFonts w:ascii="Times New Roman" w:eastAsia="Times New Roman" w:hAnsi="Times New Roman"/>
            <w:color w:val="0563C1"/>
            <w:u w:val="single"/>
            <w:lang w:val="uk-UA"/>
          </w:rPr>
          <w:t>https://www.coe.int/uk/web/compass/discrimination-and-intolerance</w:t>
        </w:r>
      </w:hyperlink>
      <w:r w:rsidRPr="0017121B">
        <w:rPr>
          <w:rFonts w:ascii="Times New Roman" w:eastAsia="Times New Roman" w:hAnsi="Times New Roman"/>
          <w:color w:val="000000"/>
          <w:lang w:val="ru-RU"/>
        </w:rPr>
        <w:t xml:space="preserve">– </w:t>
      </w:r>
      <w:proofErr w:type="spellStart"/>
      <w:r w:rsidRPr="0017121B">
        <w:rPr>
          <w:rFonts w:ascii="Times New Roman" w:eastAsia="Times New Roman" w:hAnsi="Times New Roman"/>
          <w:color w:val="000000"/>
          <w:lang w:val="ru-RU"/>
        </w:rPr>
        <w:t>Назва</w:t>
      </w:r>
      <w:proofErr w:type="spellEnd"/>
      <w:r w:rsidRPr="0017121B">
        <w:rPr>
          <w:rFonts w:ascii="Times New Roman" w:eastAsia="Times New Roman" w:hAnsi="Times New Roman"/>
          <w:color w:val="000000"/>
          <w:lang w:val="ru-RU"/>
        </w:rPr>
        <w:t xml:space="preserve"> з </w:t>
      </w:r>
      <w:proofErr w:type="spellStart"/>
      <w:r w:rsidRPr="0017121B">
        <w:rPr>
          <w:rFonts w:ascii="Times New Roman" w:eastAsia="Times New Roman" w:hAnsi="Times New Roman"/>
          <w:color w:val="000000"/>
          <w:lang w:val="ru-RU"/>
        </w:rPr>
        <w:t>екрана</w:t>
      </w:r>
      <w:proofErr w:type="spellEnd"/>
      <w:r w:rsidRPr="0017121B">
        <w:rPr>
          <w:rFonts w:ascii="Times New Roman" w:eastAsia="Times New Roman" w:hAnsi="Times New Roman"/>
          <w:color w:val="000000"/>
          <w:lang w:val="ru-RU"/>
        </w:rPr>
        <w:t>.</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r w:rsidRPr="0017121B">
        <w:rPr>
          <w:rFonts w:ascii="Times New Roman" w:eastAsia="Times New Roman" w:hAnsi="Times New Roman"/>
          <w:color w:val="000000"/>
          <w:lang w:val="uk-UA"/>
        </w:rPr>
        <w:t>Закусило М. Діти в медіа: як висвітлювати й дотримуватися основних правил. Спеціальний звіт / М. Закусило, Л. Найдьонова, М. Дорош. – Київ: ГО «Телекритика», 2016. – 48 с.</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proofErr w:type="spellStart"/>
      <w:r w:rsidRPr="0017121B">
        <w:rPr>
          <w:rFonts w:ascii="Times New Roman" w:eastAsia="Times New Roman" w:hAnsi="Times New Roman"/>
          <w:lang w:val="ru-RU"/>
        </w:rPr>
        <w:t>Обличчя</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ненависті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Злочини</w:t>
      </w:r>
      <w:proofErr w:type="spellEnd"/>
      <w:r w:rsidRPr="0017121B">
        <w:rPr>
          <w:rFonts w:ascii="Times New Roman" w:eastAsia="Times New Roman" w:hAnsi="Times New Roman"/>
          <w:lang w:val="ru-RU"/>
        </w:rPr>
        <w:t xml:space="preserve"> та </w:t>
      </w:r>
      <w:proofErr w:type="spellStart"/>
      <w:r w:rsidRPr="0017121B">
        <w:rPr>
          <w:rFonts w:ascii="Times New Roman" w:eastAsia="Times New Roman" w:hAnsi="Times New Roman"/>
          <w:lang w:val="ru-RU"/>
        </w:rPr>
        <w:t>інциденти</w:t>
      </w:r>
      <w:proofErr w:type="spellEnd"/>
      <w:r w:rsidRPr="0017121B">
        <w:rPr>
          <w:rFonts w:ascii="Times New Roman" w:eastAsia="Times New Roman" w:hAnsi="Times New Roman"/>
          <w:lang w:val="ru-RU"/>
        </w:rPr>
        <w:t xml:space="preserve"> на </w:t>
      </w:r>
      <w:proofErr w:type="spellStart"/>
      <w:r w:rsidRPr="0017121B">
        <w:rPr>
          <w:rFonts w:ascii="Times New Roman" w:eastAsia="Times New Roman" w:hAnsi="Times New Roman"/>
          <w:lang w:val="ru-RU"/>
        </w:rPr>
        <w:t>ґрунті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гомофобії</w:t>
      </w:r>
      <w:proofErr w:type="spellEnd"/>
      <w:r w:rsidRPr="0017121B">
        <w:rPr>
          <w:rFonts w:ascii="Times New Roman" w:eastAsia="Times New Roman" w:hAnsi="Times New Roman"/>
          <w:lang w:val="ru-RU"/>
        </w:rPr>
        <w:t xml:space="preserve"> і </w:t>
      </w:r>
      <w:proofErr w:type="spellStart"/>
      <w:r w:rsidRPr="0017121B">
        <w:rPr>
          <w:rFonts w:ascii="Times New Roman" w:eastAsia="Times New Roman" w:hAnsi="Times New Roman"/>
          <w:lang w:val="ru-RU"/>
        </w:rPr>
        <w:t>трансфобії</w:t>
      </w:r>
      <w:proofErr w:type="spellEnd"/>
      <w:r w:rsidRPr="0017121B">
        <w:rPr>
          <w:rFonts w:ascii="Times New Roman" w:eastAsia="Times New Roman" w:hAnsi="Times New Roman"/>
          <w:lang w:val="ru-RU"/>
        </w:rPr>
        <w:t xml:space="preserve"> в </w:t>
      </w:r>
      <w:proofErr w:type="spellStart"/>
      <w:r w:rsidRPr="0017121B">
        <w:rPr>
          <w:rFonts w:ascii="Times New Roman" w:eastAsia="Times New Roman" w:hAnsi="Times New Roman"/>
          <w:lang w:val="ru-RU"/>
        </w:rPr>
        <w:t>Україні</w:t>
      </w:r>
      <w:proofErr w:type="spellEnd"/>
      <w:r w:rsidRPr="0017121B">
        <w:rPr>
          <w:rFonts w:ascii="Times New Roman" w:eastAsia="Times New Roman" w:hAnsi="Times New Roman"/>
          <w:lang w:val="ru-RU"/>
        </w:rPr>
        <w:t xml:space="preserve"> у 2014-2017 роках. </w:t>
      </w:r>
      <w:proofErr w:type="spellStart"/>
      <w:r w:rsidRPr="0017121B">
        <w:rPr>
          <w:rFonts w:ascii="Times New Roman" w:eastAsia="Times New Roman" w:hAnsi="Times New Roman"/>
          <w:lang w:val="ru-RU"/>
        </w:rPr>
        <w:t>Видання</w:t>
      </w:r>
      <w:proofErr w:type="spellEnd"/>
      <w:r w:rsidRPr="0017121B">
        <w:rPr>
          <w:rFonts w:ascii="Times New Roman" w:eastAsia="Times New Roman" w:hAnsi="Times New Roman"/>
          <w:lang w:val="ru-RU"/>
        </w:rPr>
        <w:t xml:space="preserve"> друге, </w:t>
      </w:r>
      <w:proofErr w:type="spellStart"/>
      <w:r w:rsidRPr="0017121B">
        <w:rPr>
          <w:rFonts w:ascii="Times New Roman" w:eastAsia="Times New Roman" w:hAnsi="Times New Roman"/>
          <w:lang w:val="ru-RU"/>
        </w:rPr>
        <w:t>виправлене</w:t>
      </w:r>
      <w:proofErr w:type="spellEnd"/>
      <w:r w:rsidRPr="0017121B">
        <w:rPr>
          <w:rFonts w:ascii="Times New Roman" w:eastAsia="Times New Roman" w:hAnsi="Times New Roman"/>
          <w:lang w:val="ru-RU"/>
        </w:rPr>
        <w:t xml:space="preserve"> та </w:t>
      </w:r>
      <w:proofErr w:type="spellStart"/>
      <w:r w:rsidRPr="0017121B">
        <w:rPr>
          <w:rFonts w:ascii="Times New Roman" w:eastAsia="Times New Roman" w:hAnsi="Times New Roman"/>
          <w:lang w:val="ru-RU"/>
        </w:rPr>
        <w:t>доповнене</w:t>
      </w:r>
      <w:proofErr w:type="spellEnd"/>
      <w:r w:rsidRPr="0017121B">
        <w:rPr>
          <w:rFonts w:ascii="Times New Roman" w:eastAsia="Times New Roman" w:hAnsi="Times New Roman"/>
          <w:lang w:val="ru-RU"/>
        </w:rPr>
        <w:t xml:space="preserve">. / Центр «Наш </w:t>
      </w:r>
      <w:proofErr w:type="spellStart"/>
      <w:r w:rsidRPr="0017121B">
        <w:rPr>
          <w:rFonts w:ascii="Times New Roman" w:eastAsia="Times New Roman" w:hAnsi="Times New Roman"/>
          <w:lang w:val="ru-RU"/>
        </w:rPr>
        <w:t>світ</w:t>
      </w:r>
      <w:proofErr w:type="spellEnd"/>
      <w:r w:rsidRPr="0017121B">
        <w:rPr>
          <w:rFonts w:ascii="Times New Roman" w:eastAsia="Times New Roman" w:hAnsi="Times New Roman"/>
          <w:lang w:val="ru-RU"/>
        </w:rPr>
        <w:t xml:space="preserve">». – К: Центр «Наш </w:t>
      </w:r>
      <w:proofErr w:type="spellStart"/>
      <w:r w:rsidRPr="0017121B">
        <w:rPr>
          <w:rFonts w:ascii="Times New Roman" w:eastAsia="Times New Roman" w:hAnsi="Times New Roman"/>
          <w:lang w:val="ru-RU"/>
        </w:rPr>
        <w:t>світ</w:t>
      </w:r>
      <w:proofErr w:type="spellEnd"/>
      <w:r w:rsidRPr="0017121B">
        <w:rPr>
          <w:rFonts w:ascii="Times New Roman" w:eastAsia="Times New Roman" w:hAnsi="Times New Roman"/>
          <w:lang w:val="ru-RU"/>
        </w:rPr>
        <w:t xml:space="preserve">», 2018. – 90 с. </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r w:rsidRPr="0017121B">
        <w:rPr>
          <w:rFonts w:ascii="Times New Roman" w:eastAsia="Times New Roman" w:hAnsi="Times New Roman"/>
          <w:lang w:val="ru-RU"/>
        </w:rPr>
        <w:t xml:space="preserve">Права </w:t>
      </w:r>
      <w:proofErr w:type="spellStart"/>
      <w:r w:rsidRPr="0017121B">
        <w:rPr>
          <w:rFonts w:ascii="Times New Roman" w:eastAsia="Times New Roman" w:hAnsi="Times New Roman"/>
          <w:lang w:val="ru-RU"/>
        </w:rPr>
        <w:t>людини</w:t>
      </w:r>
      <w:proofErr w:type="spellEnd"/>
      <w:r w:rsidRPr="0017121B">
        <w:rPr>
          <w:rFonts w:ascii="Times New Roman" w:eastAsia="Times New Roman" w:hAnsi="Times New Roman"/>
          <w:lang w:val="ru-RU"/>
        </w:rPr>
        <w:t xml:space="preserve"> та </w:t>
      </w:r>
      <w:proofErr w:type="spellStart"/>
      <w:r w:rsidRPr="0017121B">
        <w:rPr>
          <w:rFonts w:ascii="Times New Roman" w:eastAsia="Times New Roman" w:hAnsi="Times New Roman"/>
          <w:lang w:val="ru-RU"/>
        </w:rPr>
        <w:t>мас-медіа</w:t>
      </w:r>
      <w:proofErr w:type="spellEnd"/>
      <w:r w:rsidRPr="0017121B">
        <w:rPr>
          <w:rFonts w:ascii="Times New Roman" w:eastAsia="Times New Roman" w:hAnsi="Times New Roman"/>
          <w:lang w:val="ru-RU"/>
        </w:rPr>
        <w:t xml:space="preserve"> в </w:t>
      </w:r>
      <w:proofErr w:type="spellStart"/>
      <w:r w:rsidRPr="0017121B">
        <w:rPr>
          <w:rFonts w:ascii="Times New Roman" w:eastAsia="Times New Roman" w:hAnsi="Times New Roman"/>
          <w:lang w:val="ru-RU"/>
        </w:rPr>
        <w:t>Україні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Збірник</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конспектів</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лекцій</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Тексти</w:t>
      </w:r>
      <w:proofErr w:type="spellEnd"/>
      <w:r w:rsidRPr="0017121B">
        <w:rPr>
          <w:rFonts w:ascii="Times New Roman" w:eastAsia="Times New Roman" w:hAnsi="Times New Roman"/>
          <w:lang w:val="ru-RU"/>
        </w:rPr>
        <w:t xml:space="preserve">] / Авт. кол. – За ред. </w:t>
      </w:r>
      <w:proofErr w:type="spellStart"/>
      <w:r w:rsidRPr="0017121B">
        <w:rPr>
          <w:rFonts w:ascii="Times New Roman" w:eastAsia="Times New Roman" w:hAnsi="Times New Roman"/>
          <w:lang w:val="ru-RU"/>
        </w:rPr>
        <w:t>Виртосу</w:t>
      </w:r>
      <w:proofErr w:type="spellEnd"/>
      <w:r w:rsidRPr="0017121B">
        <w:rPr>
          <w:rFonts w:ascii="Times New Roman" w:eastAsia="Times New Roman" w:hAnsi="Times New Roman"/>
          <w:lang w:val="ru-RU"/>
        </w:rPr>
        <w:t xml:space="preserve"> І., </w:t>
      </w:r>
      <w:proofErr w:type="spellStart"/>
      <w:r w:rsidRPr="0017121B">
        <w:rPr>
          <w:rFonts w:ascii="Times New Roman" w:eastAsia="Times New Roman" w:hAnsi="Times New Roman"/>
          <w:lang w:val="ru-RU"/>
        </w:rPr>
        <w:t>Шендеровського</w:t>
      </w:r>
      <w:proofErr w:type="spellEnd"/>
      <w:r w:rsidRPr="0017121B">
        <w:rPr>
          <w:rFonts w:ascii="Times New Roman" w:eastAsia="Times New Roman" w:hAnsi="Times New Roman"/>
          <w:lang w:val="ru-RU"/>
        </w:rPr>
        <w:t xml:space="preserve"> К. – </w:t>
      </w:r>
      <w:proofErr w:type="spellStart"/>
      <w:r w:rsidRPr="0017121B">
        <w:rPr>
          <w:rFonts w:ascii="Times New Roman" w:eastAsia="Times New Roman" w:hAnsi="Times New Roman"/>
          <w:lang w:val="ru-RU"/>
        </w:rPr>
        <w:t>Київ</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Інститут</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журналістики</w:t>
      </w:r>
      <w:proofErr w:type="spellEnd"/>
      <w:r w:rsidRPr="0017121B">
        <w:rPr>
          <w:rFonts w:ascii="Times New Roman" w:eastAsia="Times New Roman" w:hAnsi="Times New Roman"/>
          <w:lang w:val="ru-RU"/>
        </w:rPr>
        <w:t xml:space="preserve"> КНУ </w:t>
      </w:r>
      <w:proofErr w:type="spellStart"/>
      <w:r w:rsidRPr="0017121B">
        <w:rPr>
          <w:rFonts w:ascii="Times New Roman" w:eastAsia="Times New Roman" w:hAnsi="Times New Roman"/>
          <w:lang w:val="ru-RU"/>
        </w:rPr>
        <w:t>ім</w:t>
      </w:r>
      <w:proofErr w:type="spellEnd"/>
      <w:r w:rsidRPr="0017121B">
        <w:rPr>
          <w:rFonts w:ascii="Times New Roman" w:eastAsia="Times New Roman" w:hAnsi="Times New Roman"/>
          <w:lang w:val="ru-RU"/>
        </w:rPr>
        <w:t xml:space="preserve">. Тараса </w:t>
      </w:r>
      <w:proofErr w:type="spellStart"/>
      <w:r w:rsidRPr="0017121B">
        <w:rPr>
          <w:rFonts w:ascii="Times New Roman" w:eastAsia="Times New Roman" w:hAnsi="Times New Roman"/>
          <w:lang w:val="ru-RU"/>
        </w:rPr>
        <w:t>Шевченка</w:t>
      </w:r>
      <w:proofErr w:type="spellEnd"/>
      <w:r w:rsidRPr="0017121B">
        <w:rPr>
          <w:rFonts w:ascii="Times New Roman" w:eastAsia="Times New Roman" w:hAnsi="Times New Roman"/>
          <w:lang w:val="ru-RU"/>
        </w:rPr>
        <w:t xml:space="preserve">. </w:t>
      </w:r>
      <w:r w:rsidRPr="0017121B">
        <w:rPr>
          <w:rFonts w:ascii="Times New Roman" w:eastAsia="Times New Roman" w:hAnsi="Times New Roman"/>
        </w:rPr>
        <w:t>2018. – 260 c.</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r w:rsidRPr="0017121B">
        <w:rPr>
          <w:rFonts w:ascii="Times New Roman" w:eastAsia="Times New Roman" w:hAnsi="Times New Roman"/>
          <w:lang w:val="ru-RU"/>
        </w:rPr>
        <w:t xml:space="preserve">Права </w:t>
      </w:r>
      <w:proofErr w:type="spellStart"/>
      <w:r w:rsidRPr="0017121B">
        <w:rPr>
          <w:rFonts w:ascii="Times New Roman" w:eastAsia="Times New Roman" w:hAnsi="Times New Roman"/>
          <w:lang w:val="ru-RU"/>
        </w:rPr>
        <w:t>людини</w:t>
      </w:r>
      <w:proofErr w:type="spellEnd"/>
      <w:r w:rsidRPr="0017121B">
        <w:rPr>
          <w:rFonts w:ascii="Times New Roman" w:eastAsia="Times New Roman" w:hAnsi="Times New Roman"/>
          <w:lang w:val="ru-RU"/>
        </w:rPr>
        <w:t xml:space="preserve"> та </w:t>
      </w:r>
      <w:proofErr w:type="spellStart"/>
      <w:r w:rsidRPr="0017121B">
        <w:rPr>
          <w:rFonts w:ascii="Times New Roman" w:eastAsia="Times New Roman" w:hAnsi="Times New Roman"/>
          <w:lang w:val="ru-RU"/>
        </w:rPr>
        <w:t>мас-медіа</w:t>
      </w:r>
      <w:proofErr w:type="spellEnd"/>
      <w:r w:rsidRPr="0017121B">
        <w:rPr>
          <w:rFonts w:ascii="Times New Roman" w:eastAsia="Times New Roman" w:hAnsi="Times New Roman"/>
          <w:lang w:val="ru-RU"/>
        </w:rPr>
        <w:t xml:space="preserve"> в </w:t>
      </w:r>
      <w:proofErr w:type="spellStart"/>
      <w:r w:rsidRPr="0017121B">
        <w:rPr>
          <w:rFonts w:ascii="Times New Roman" w:eastAsia="Times New Roman" w:hAnsi="Times New Roman"/>
          <w:lang w:val="ru-RU"/>
        </w:rPr>
        <w:t>Україні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Частина</w:t>
      </w:r>
      <w:proofErr w:type="spellEnd"/>
      <w:r w:rsidRPr="0017121B">
        <w:rPr>
          <w:rFonts w:ascii="Times New Roman" w:eastAsia="Times New Roman" w:hAnsi="Times New Roman"/>
          <w:lang w:val="ru-RU"/>
        </w:rPr>
        <w:t xml:space="preserve"> 2: </w:t>
      </w:r>
      <w:proofErr w:type="spellStart"/>
      <w:r w:rsidRPr="0017121B">
        <w:rPr>
          <w:rFonts w:ascii="Times New Roman" w:eastAsia="Times New Roman" w:hAnsi="Times New Roman"/>
          <w:lang w:val="ru-RU"/>
        </w:rPr>
        <w:t>Збірник</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конспектів</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лекцій</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Тексти</w:t>
      </w:r>
      <w:proofErr w:type="spellEnd"/>
      <w:r w:rsidRPr="0017121B">
        <w:rPr>
          <w:rFonts w:ascii="Times New Roman" w:eastAsia="Times New Roman" w:hAnsi="Times New Roman"/>
          <w:lang w:val="ru-RU"/>
        </w:rPr>
        <w:t>] / Авт. кол.</w:t>
      </w:r>
      <w:r w:rsidRPr="0017121B">
        <w:rPr>
          <w:rFonts w:ascii="Times New Roman" w:eastAsia="Times New Roman" w:hAnsi="Times New Roman"/>
        </w:rPr>
        <w:t> </w:t>
      </w:r>
      <w:r w:rsidRPr="0017121B">
        <w:rPr>
          <w:rFonts w:ascii="Times New Roman" w:eastAsia="Times New Roman" w:hAnsi="Times New Roman"/>
          <w:lang w:val="ru-RU"/>
        </w:rPr>
        <w:t xml:space="preserve">– За ред. </w:t>
      </w:r>
      <w:proofErr w:type="spellStart"/>
      <w:r w:rsidRPr="0017121B">
        <w:rPr>
          <w:rFonts w:ascii="Times New Roman" w:eastAsia="Times New Roman" w:hAnsi="Times New Roman"/>
          <w:lang w:val="ru-RU"/>
        </w:rPr>
        <w:t>Виртосу</w:t>
      </w:r>
      <w:proofErr w:type="spellEnd"/>
      <w:r w:rsidRPr="0017121B">
        <w:rPr>
          <w:rFonts w:ascii="Times New Roman" w:eastAsia="Times New Roman" w:hAnsi="Times New Roman"/>
          <w:lang w:val="ru-RU"/>
        </w:rPr>
        <w:t xml:space="preserve"> І., </w:t>
      </w:r>
      <w:proofErr w:type="spellStart"/>
      <w:r w:rsidRPr="0017121B">
        <w:rPr>
          <w:rFonts w:ascii="Times New Roman" w:eastAsia="Times New Roman" w:hAnsi="Times New Roman"/>
          <w:lang w:val="ru-RU"/>
        </w:rPr>
        <w:t>Шендеровського</w:t>
      </w:r>
      <w:proofErr w:type="spellEnd"/>
      <w:r w:rsidRPr="0017121B">
        <w:rPr>
          <w:rFonts w:ascii="Times New Roman" w:eastAsia="Times New Roman" w:hAnsi="Times New Roman"/>
          <w:lang w:val="ru-RU"/>
        </w:rPr>
        <w:t xml:space="preserve"> К.</w:t>
      </w:r>
      <w:r w:rsidRPr="0017121B">
        <w:rPr>
          <w:rFonts w:ascii="Times New Roman" w:eastAsia="Times New Roman" w:hAnsi="Times New Roman"/>
        </w:rPr>
        <w:t> </w:t>
      </w:r>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Київ</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Інститут</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журналістики</w:t>
      </w:r>
      <w:proofErr w:type="spellEnd"/>
      <w:r w:rsidRPr="0017121B">
        <w:rPr>
          <w:rFonts w:ascii="Times New Roman" w:eastAsia="Times New Roman" w:hAnsi="Times New Roman"/>
          <w:lang w:val="ru-RU"/>
        </w:rPr>
        <w:t xml:space="preserve"> КНУ </w:t>
      </w:r>
      <w:proofErr w:type="spellStart"/>
      <w:r w:rsidRPr="0017121B">
        <w:rPr>
          <w:rFonts w:ascii="Times New Roman" w:eastAsia="Times New Roman" w:hAnsi="Times New Roman"/>
          <w:lang w:val="ru-RU"/>
        </w:rPr>
        <w:t>імені</w:t>
      </w:r>
      <w:proofErr w:type="spellEnd"/>
      <w:r w:rsidRPr="0017121B">
        <w:rPr>
          <w:rFonts w:ascii="Times New Roman" w:eastAsia="Times New Roman" w:hAnsi="Times New Roman"/>
          <w:lang w:val="ru-RU"/>
        </w:rPr>
        <w:t xml:space="preserve"> Тараса </w:t>
      </w:r>
      <w:proofErr w:type="spellStart"/>
      <w:r w:rsidRPr="0017121B">
        <w:rPr>
          <w:rFonts w:ascii="Times New Roman" w:eastAsia="Times New Roman" w:hAnsi="Times New Roman"/>
          <w:lang w:val="ru-RU"/>
        </w:rPr>
        <w:t>Шевченка</w:t>
      </w:r>
      <w:proofErr w:type="spellEnd"/>
      <w:r w:rsidRPr="0017121B">
        <w:rPr>
          <w:rFonts w:ascii="Times New Roman" w:eastAsia="Times New Roman" w:hAnsi="Times New Roman"/>
          <w:lang w:val="ru-RU"/>
        </w:rPr>
        <w:t>, 2020.</w:t>
      </w:r>
      <w:r w:rsidRPr="0017121B">
        <w:rPr>
          <w:rFonts w:ascii="Times New Roman" w:eastAsia="Times New Roman" w:hAnsi="Times New Roman"/>
        </w:rPr>
        <w:t> </w:t>
      </w:r>
      <w:r w:rsidRPr="0017121B">
        <w:rPr>
          <w:rFonts w:ascii="Times New Roman" w:eastAsia="Times New Roman" w:hAnsi="Times New Roman"/>
          <w:lang w:val="ru-RU"/>
        </w:rPr>
        <w:t>– 328</w:t>
      </w:r>
      <w:r w:rsidRPr="0017121B">
        <w:rPr>
          <w:rFonts w:ascii="Times New Roman" w:eastAsia="Times New Roman" w:hAnsi="Times New Roman"/>
        </w:rPr>
        <w:t> </w:t>
      </w:r>
      <w:r w:rsidRPr="0017121B">
        <w:rPr>
          <w:rFonts w:ascii="Times New Roman" w:eastAsia="Times New Roman" w:hAnsi="Times New Roman"/>
          <w:lang w:val="ru-RU"/>
        </w:rPr>
        <w:t>с.</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r w:rsidRPr="0017121B">
        <w:rPr>
          <w:rFonts w:ascii="Times New Roman" w:eastAsia="Times New Roman" w:hAnsi="Times New Roman"/>
          <w:lang w:val="ru-RU"/>
        </w:rPr>
        <w:t xml:space="preserve">Права </w:t>
      </w:r>
      <w:proofErr w:type="spellStart"/>
      <w:r w:rsidRPr="0017121B">
        <w:rPr>
          <w:rFonts w:ascii="Times New Roman" w:eastAsia="Times New Roman" w:hAnsi="Times New Roman"/>
          <w:lang w:val="ru-RU"/>
        </w:rPr>
        <w:t>людини</w:t>
      </w:r>
      <w:proofErr w:type="spellEnd"/>
      <w:r w:rsidRPr="0017121B">
        <w:rPr>
          <w:rFonts w:ascii="Times New Roman" w:eastAsia="Times New Roman" w:hAnsi="Times New Roman"/>
          <w:lang w:val="ru-RU"/>
        </w:rPr>
        <w:t xml:space="preserve"> та </w:t>
      </w:r>
      <w:proofErr w:type="spellStart"/>
      <w:r w:rsidRPr="0017121B">
        <w:rPr>
          <w:rFonts w:ascii="Times New Roman" w:eastAsia="Times New Roman" w:hAnsi="Times New Roman"/>
          <w:lang w:val="ru-RU"/>
        </w:rPr>
        <w:t>масмедіа</w:t>
      </w:r>
      <w:proofErr w:type="spellEnd"/>
      <w:r w:rsidRPr="0017121B">
        <w:rPr>
          <w:rFonts w:ascii="Times New Roman" w:eastAsia="Times New Roman" w:hAnsi="Times New Roman"/>
          <w:lang w:val="ru-RU"/>
        </w:rPr>
        <w:t xml:space="preserve"> в </w:t>
      </w:r>
      <w:proofErr w:type="spellStart"/>
      <w:r w:rsidRPr="0017121B">
        <w:rPr>
          <w:rFonts w:ascii="Times New Roman" w:eastAsia="Times New Roman" w:hAnsi="Times New Roman"/>
          <w:lang w:val="ru-RU"/>
        </w:rPr>
        <w:t>Україні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Частина</w:t>
      </w:r>
      <w:proofErr w:type="spellEnd"/>
      <w:r w:rsidRPr="0017121B">
        <w:rPr>
          <w:rFonts w:ascii="Times New Roman" w:eastAsia="Times New Roman" w:hAnsi="Times New Roman"/>
          <w:lang w:val="ru-RU"/>
        </w:rPr>
        <w:t xml:space="preserve"> 3: </w:t>
      </w:r>
      <w:proofErr w:type="spellStart"/>
      <w:r w:rsidRPr="0017121B">
        <w:rPr>
          <w:rFonts w:ascii="Times New Roman" w:eastAsia="Times New Roman" w:hAnsi="Times New Roman"/>
          <w:lang w:val="ru-RU"/>
        </w:rPr>
        <w:t>Збірник</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конспектів</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лекцій</w:t>
      </w:r>
      <w:proofErr w:type="spellEnd"/>
      <w:r w:rsidRPr="0017121B">
        <w:rPr>
          <w:rFonts w:ascii="Times New Roman" w:eastAsia="Times New Roman" w:hAnsi="Times New Roman"/>
          <w:lang w:val="ru-RU"/>
        </w:rPr>
        <w:t xml:space="preserve"> / за ред. </w:t>
      </w:r>
      <w:proofErr w:type="spellStart"/>
      <w:r w:rsidRPr="0017121B">
        <w:rPr>
          <w:rFonts w:ascii="Times New Roman" w:eastAsia="Times New Roman" w:hAnsi="Times New Roman"/>
          <w:lang w:val="ru-RU"/>
        </w:rPr>
        <w:t>Виртосу</w:t>
      </w:r>
      <w:proofErr w:type="spellEnd"/>
      <w:r w:rsidRPr="0017121B">
        <w:rPr>
          <w:rFonts w:ascii="Times New Roman" w:eastAsia="Times New Roman" w:hAnsi="Times New Roman"/>
          <w:lang w:val="ru-RU"/>
        </w:rPr>
        <w:t xml:space="preserve"> І., </w:t>
      </w:r>
      <w:proofErr w:type="spellStart"/>
      <w:r w:rsidRPr="0017121B">
        <w:rPr>
          <w:rFonts w:ascii="Times New Roman" w:eastAsia="Times New Roman" w:hAnsi="Times New Roman"/>
          <w:lang w:val="ru-RU"/>
        </w:rPr>
        <w:t>Шендеровського</w:t>
      </w:r>
      <w:proofErr w:type="spellEnd"/>
      <w:r w:rsidRPr="0017121B">
        <w:rPr>
          <w:rFonts w:ascii="Times New Roman" w:eastAsia="Times New Roman" w:hAnsi="Times New Roman"/>
          <w:lang w:val="ru-RU"/>
        </w:rPr>
        <w:t xml:space="preserve"> К. </w:t>
      </w:r>
      <w:proofErr w:type="spellStart"/>
      <w:proofErr w:type="gramStart"/>
      <w:r w:rsidRPr="0017121B">
        <w:rPr>
          <w:rFonts w:ascii="Times New Roman" w:eastAsia="Times New Roman" w:hAnsi="Times New Roman"/>
          <w:lang w:val="ru-RU"/>
        </w:rPr>
        <w:t>Київ</w:t>
      </w:r>
      <w:proofErr w:type="spellEnd"/>
      <w:r w:rsidRPr="0017121B">
        <w:rPr>
          <w:rFonts w:ascii="Times New Roman" w:eastAsia="Times New Roman" w:hAnsi="Times New Roman"/>
          <w:lang w:val="ru-RU"/>
        </w:rPr>
        <w:t xml:space="preserve"> :</w:t>
      </w:r>
      <w:proofErr w:type="gram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Інститут</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журналістики</w:t>
      </w:r>
      <w:proofErr w:type="spellEnd"/>
      <w:r w:rsidRPr="0017121B">
        <w:rPr>
          <w:rFonts w:ascii="Times New Roman" w:eastAsia="Times New Roman" w:hAnsi="Times New Roman"/>
          <w:lang w:val="ru-RU"/>
        </w:rPr>
        <w:t>, 2021. – 354 с</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r w:rsidRPr="0017121B">
        <w:rPr>
          <w:rFonts w:ascii="Times New Roman" w:eastAsia="Times New Roman" w:hAnsi="Times New Roman"/>
          <w:color w:val="000000"/>
          <w:lang w:val="uk-UA"/>
        </w:rPr>
        <w:t xml:space="preserve">Права людини в Україні: точка відліку: базове дослідження з прав людини / Фонд «Демократичні ініціативи» імені Ілька </w:t>
      </w:r>
      <w:proofErr w:type="spellStart"/>
      <w:r w:rsidRPr="0017121B">
        <w:rPr>
          <w:rFonts w:ascii="Times New Roman" w:eastAsia="Times New Roman" w:hAnsi="Times New Roman"/>
          <w:color w:val="000000"/>
          <w:lang w:val="uk-UA"/>
        </w:rPr>
        <w:t>Кучеріва</w:t>
      </w:r>
      <w:proofErr w:type="spellEnd"/>
      <w:r w:rsidRPr="0017121B">
        <w:rPr>
          <w:rFonts w:ascii="Times New Roman" w:eastAsia="Times New Roman" w:hAnsi="Times New Roman"/>
          <w:color w:val="000000"/>
          <w:lang w:val="uk-UA"/>
        </w:rPr>
        <w:t xml:space="preserve">, ГО «Центр інформації про права </w:t>
      </w:r>
      <w:r w:rsidRPr="0017121B">
        <w:rPr>
          <w:rFonts w:ascii="Times New Roman" w:eastAsia="Times New Roman" w:hAnsi="Times New Roman"/>
          <w:color w:val="000000"/>
          <w:lang w:val="uk-UA"/>
        </w:rPr>
        <w:lastRenderedPageBreak/>
        <w:t>людини», ПРООН в Україні, Уповноважений ВР України з прав людини. К., 2016 . – 350 с.</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proofErr w:type="spellStart"/>
      <w:r w:rsidRPr="0017121B">
        <w:rPr>
          <w:rFonts w:ascii="Times New Roman" w:eastAsia="Times New Roman" w:hAnsi="Times New Roman"/>
          <w:color w:val="000000"/>
          <w:lang w:val="ru-RU"/>
        </w:rPr>
        <w:t>Оцінка</w:t>
      </w:r>
      <w:proofErr w:type="spellEnd"/>
      <w:r w:rsidRPr="0017121B">
        <w:rPr>
          <w:rFonts w:ascii="Times New Roman" w:eastAsia="Times New Roman" w:hAnsi="Times New Roman"/>
          <w:color w:val="000000"/>
          <w:lang w:val="ru-RU"/>
        </w:rPr>
        <w:t xml:space="preserve"> </w:t>
      </w:r>
      <w:proofErr w:type="spellStart"/>
      <w:r w:rsidRPr="0017121B">
        <w:rPr>
          <w:rFonts w:ascii="Times New Roman" w:eastAsia="Times New Roman" w:hAnsi="Times New Roman"/>
          <w:color w:val="000000"/>
          <w:lang w:val="ru-RU"/>
        </w:rPr>
        <w:t>ситуації</w:t>
      </w:r>
      <w:proofErr w:type="spellEnd"/>
      <w:r w:rsidRPr="0017121B">
        <w:rPr>
          <w:rFonts w:ascii="Times New Roman" w:eastAsia="Times New Roman" w:hAnsi="Times New Roman"/>
          <w:color w:val="000000"/>
          <w:lang w:val="ru-RU"/>
        </w:rPr>
        <w:t xml:space="preserve"> в </w:t>
      </w:r>
      <w:proofErr w:type="spellStart"/>
      <w:r w:rsidRPr="0017121B">
        <w:rPr>
          <w:rFonts w:ascii="Times New Roman" w:eastAsia="Times New Roman" w:hAnsi="Times New Roman"/>
          <w:color w:val="000000"/>
          <w:lang w:val="ru-RU"/>
        </w:rPr>
        <w:t>психоневрологічних</w:t>
      </w:r>
      <w:proofErr w:type="spellEnd"/>
      <w:r w:rsidRPr="0017121B">
        <w:rPr>
          <w:rFonts w:ascii="Times New Roman" w:eastAsia="Times New Roman" w:hAnsi="Times New Roman"/>
          <w:color w:val="000000"/>
          <w:lang w:val="ru-RU"/>
        </w:rPr>
        <w:t xml:space="preserve"> </w:t>
      </w:r>
      <w:proofErr w:type="spellStart"/>
      <w:r w:rsidRPr="0017121B">
        <w:rPr>
          <w:rFonts w:ascii="Times New Roman" w:eastAsia="Times New Roman" w:hAnsi="Times New Roman"/>
          <w:color w:val="000000"/>
          <w:lang w:val="ru-RU"/>
        </w:rPr>
        <w:t>інтернатах</w:t>
      </w:r>
      <w:proofErr w:type="spellEnd"/>
      <w:r w:rsidRPr="0017121B">
        <w:rPr>
          <w:rFonts w:ascii="Times New Roman" w:eastAsia="Times New Roman" w:hAnsi="Times New Roman"/>
          <w:color w:val="000000"/>
          <w:lang w:val="ru-RU"/>
        </w:rPr>
        <w:t xml:space="preserve"> в </w:t>
      </w:r>
      <w:proofErr w:type="spellStart"/>
      <w:r w:rsidRPr="0017121B">
        <w:rPr>
          <w:rFonts w:ascii="Times New Roman" w:eastAsia="Times New Roman" w:hAnsi="Times New Roman"/>
          <w:color w:val="000000"/>
          <w:lang w:val="ru-RU"/>
        </w:rPr>
        <w:t>Україні</w:t>
      </w:r>
      <w:proofErr w:type="spellEnd"/>
      <w:r w:rsidRPr="0017121B">
        <w:rPr>
          <w:rFonts w:ascii="Times New Roman" w:eastAsia="Times New Roman" w:hAnsi="Times New Roman"/>
          <w:color w:val="000000"/>
          <w:lang w:val="ru-RU"/>
        </w:rPr>
        <w:t xml:space="preserve"> та </w:t>
      </w:r>
      <w:proofErr w:type="spellStart"/>
      <w:r w:rsidRPr="0017121B">
        <w:rPr>
          <w:rFonts w:ascii="Times New Roman" w:eastAsia="Times New Roman" w:hAnsi="Times New Roman"/>
          <w:color w:val="000000"/>
          <w:lang w:val="ru-RU"/>
        </w:rPr>
        <w:t>розробка</w:t>
      </w:r>
      <w:proofErr w:type="spellEnd"/>
      <w:r w:rsidRPr="0017121B">
        <w:rPr>
          <w:rFonts w:ascii="Times New Roman" w:eastAsia="Times New Roman" w:hAnsi="Times New Roman"/>
          <w:color w:val="000000"/>
          <w:lang w:val="ru-RU"/>
        </w:rPr>
        <w:t xml:space="preserve"> плану </w:t>
      </w:r>
      <w:proofErr w:type="spellStart"/>
      <w:r w:rsidRPr="0017121B">
        <w:rPr>
          <w:rFonts w:ascii="Times New Roman" w:eastAsia="Times New Roman" w:hAnsi="Times New Roman"/>
          <w:color w:val="000000"/>
          <w:lang w:val="ru-RU"/>
        </w:rPr>
        <w:t>дій</w:t>
      </w:r>
      <w:proofErr w:type="spellEnd"/>
      <w:r w:rsidRPr="0017121B">
        <w:rPr>
          <w:rFonts w:ascii="Times New Roman" w:eastAsia="Times New Roman" w:hAnsi="Times New Roman"/>
          <w:color w:val="000000"/>
          <w:lang w:val="ru-RU"/>
        </w:rPr>
        <w:t xml:space="preserve">. </w:t>
      </w:r>
      <w:proofErr w:type="spellStart"/>
      <w:r w:rsidRPr="0017121B">
        <w:rPr>
          <w:rFonts w:ascii="Times New Roman" w:eastAsia="Times New Roman" w:hAnsi="Times New Roman"/>
          <w:color w:val="000000"/>
          <w:lang w:val="ru-RU"/>
        </w:rPr>
        <w:t>Звіт</w:t>
      </w:r>
      <w:proofErr w:type="spellEnd"/>
      <w:r w:rsidRPr="0017121B">
        <w:rPr>
          <w:rFonts w:ascii="Times New Roman" w:eastAsia="Times New Roman" w:hAnsi="Times New Roman"/>
          <w:color w:val="000000"/>
          <w:lang w:val="ru-RU"/>
        </w:rPr>
        <w:t xml:space="preserve">. К., </w:t>
      </w:r>
      <w:proofErr w:type="spellStart"/>
      <w:r w:rsidRPr="0017121B">
        <w:rPr>
          <w:rFonts w:ascii="Times New Roman" w:eastAsia="Times New Roman" w:hAnsi="Times New Roman"/>
          <w:color w:val="000000"/>
          <w:lang w:val="ru-RU"/>
        </w:rPr>
        <w:t>лютий</w:t>
      </w:r>
      <w:proofErr w:type="spellEnd"/>
      <w:r w:rsidRPr="0017121B">
        <w:rPr>
          <w:rFonts w:ascii="Times New Roman" w:eastAsia="Times New Roman" w:hAnsi="Times New Roman"/>
          <w:color w:val="000000"/>
          <w:lang w:val="ru-RU"/>
        </w:rPr>
        <w:t xml:space="preserve"> 2017</w:t>
      </w:r>
      <w:r w:rsidRPr="0017121B">
        <w:rPr>
          <w:rFonts w:ascii="Times New Roman" w:eastAsia="Times New Roman" w:hAnsi="Times New Roman"/>
          <w:color w:val="000000"/>
          <w:lang w:val="uk-UA"/>
        </w:rPr>
        <w:t>.</w:t>
      </w:r>
      <w:r w:rsidRPr="0017121B">
        <w:rPr>
          <w:rFonts w:ascii="Times New Roman" w:eastAsia="Times New Roman" w:hAnsi="Times New Roman"/>
          <w:color w:val="000000"/>
          <w:lang w:val="ru-RU"/>
        </w:rPr>
        <w:t xml:space="preserve"> - 28 с.</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proofErr w:type="spellStart"/>
      <w:r w:rsidRPr="0017121B">
        <w:rPr>
          <w:rFonts w:ascii="Times New Roman" w:eastAsia="Times New Roman" w:hAnsi="Times New Roman"/>
          <w:lang w:val="ru-RU"/>
        </w:rPr>
        <w:t>Міжнародне</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гуманітарне</w:t>
      </w:r>
      <w:proofErr w:type="spellEnd"/>
      <w:r w:rsidRPr="0017121B">
        <w:rPr>
          <w:rFonts w:ascii="Times New Roman" w:eastAsia="Times New Roman" w:hAnsi="Times New Roman"/>
          <w:lang w:val="ru-RU"/>
        </w:rPr>
        <w:t xml:space="preserve"> право. </w:t>
      </w:r>
      <w:proofErr w:type="spellStart"/>
      <w:r w:rsidRPr="0017121B">
        <w:rPr>
          <w:rFonts w:ascii="Times New Roman" w:eastAsia="Times New Roman" w:hAnsi="Times New Roman"/>
          <w:lang w:val="ru-RU"/>
        </w:rPr>
        <w:t>Посібник</w:t>
      </w:r>
      <w:proofErr w:type="spellEnd"/>
      <w:r w:rsidRPr="0017121B">
        <w:rPr>
          <w:rFonts w:ascii="Times New Roman" w:eastAsia="Times New Roman" w:hAnsi="Times New Roman"/>
          <w:lang w:val="ru-RU"/>
        </w:rPr>
        <w:t xml:space="preserve"> для юриста / [М.М. </w:t>
      </w:r>
      <w:proofErr w:type="spellStart"/>
      <w:r w:rsidRPr="0017121B">
        <w:rPr>
          <w:rFonts w:ascii="Times New Roman" w:eastAsia="Times New Roman" w:hAnsi="Times New Roman"/>
          <w:lang w:val="ru-RU"/>
        </w:rPr>
        <w:t>Гнатовський</w:t>
      </w:r>
      <w:proofErr w:type="spellEnd"/>
      <w:r w:rsidRPr="0017121B">
        <w:rPr>
          <w:rFonts w:ascii="Times New Roman" w:eastAsia="Times New Roman" w:hAnsi="Times New Roman"/>
          <w:lang w:val="ru-RU"/>
        </w:rPr>
        <w:t xml:space="preserve">, Т.Р. Короткий, А.О. </w:t>
      </w:r>
      <w:proofErr w:type="spellStart"/>
      <w:r w:rsidRPr="0017121B">
        <w:rPr>
          <w:rFonts w:ascii="Times New Roman" w:eastAsia="Times New Roman" w:hAnsi="Times New Roman"/>
          <w:lang w:val="ru-RU"/>
        </w:rPr>
        <w:t>Кориневич</w:t>
      </w:r>
      <w:proofErr w:type="spellEnd"/>
      <w:r w:rsidRPr="0017121B">
        <w:rPr>
          <w:rFonts w:ascii="Times New Roman" w:eastAsia="Times New Roman" w:hAnsi="Times New Roman"/>
          <w:lang w:val="ru-RU"/>
        </w:rPr>
        <w:t xml:space="preserve">, В.М. </w:t>
      </w:r>
      <w:proofErr w:type="spellStart"/>
      <w:r w:rsidRPr="0017121B">
        <w:rPr>
          <w:rFonts w:ascii="Times New Roman" w:eastAsia="Times New Roman" w:hAnsi="Times New Roman"/>
          <w:lang w:val="ru-RU"/>
        </w:rPr>
        <w:t>Лисик</w:t>
      </w:r>
      <w:proofErr w:type="spellEnd"/>
      <w:r w:rsidRPr="0017121B">
        <w:rPr>
          <w:rFonts w:ascii="Times New Roman" w:eastAsia="Times New Roman" w:hAnsi="Times New Roman"/>
          <w:lang w:val="ru-RU"/>
        </w:rPr>
        <w:t xml:space="preserve">, О.Р. </w:t>
      </w:r>
      <w:proofErr w:type="spellStart"/>
      <w:r w:rsidRPr="0017121B">
        <w:rPr>
          <w:rFonts w:ascii="Times New Roman" w:eastAsia="Times New Roman" w:hAnsi="Times New Roman"/>
          <w:lang w:val="ru-RU"/>
        </w:rPr>
        <w:t>Поєдинок</w:t>
      </w:r>
      <w:proofErr w:type="spellEnd"/>
      <w:r w:rsidRPr="0017121B">
        <w:rPr>
          <w:rFonts w:ascii="Times New Roman" w:eastAsia="Times New Roman" w:hAnsi="Times New Roman"/>
          <w:lang w:val="ru-RU"/>
        </w:rPr>
        <w:t xml:space="preserve">, Н.В. </w:t>
      </w:r>
      <w:proofErr w:type="spellStart"/>
      <w:r w:rsidRPr="0017121B">
        <w:rPr>
          <w:rFonts w:ascii="Times New Roman" w:eastAsia="Times New Roman" w:hAnsi="Times New Roman"/>
          <w:lang w:val="ru-RU"/>
        </w:rPr>
        <w:t>Хендель</w:t>
      </w:r>
      <w:proofErr w:type="spellEnd"/>
      <w:r w:rsidRPr="0017121B">
        <w:rPr>
          <w:rFonts w:ascii="Times New Roman" w:eastAsia="Times New Roman" w:hAnsi="Times New Roman"/>
          <w:lang w:val="ru-RU"/>
        </w:rPr>
        <w:t xml:space="preserve">]; за ред. Т.Р. Короткого – </w:t>
      </w:r>
      <w:proofErr w:type="spellStart"/>
      <w:r w:rsidRPr="0017121B">
        <w:rPr>
          <w:rFonts w:ascii="Times New Roman" w:eastAsia="Times New Roman" w:hAnsi="Times New Roman"/>
          <w:lang w:val="ru-RU"/>
        </w:rPr>
        <w:t>Київ</w:t>
      </w:r>
      <w:proofErr w:type="spellEnd"/>
      <w:r w:rsidRPr="0017121B">
        <w:rPr>
          <w:rFonts w:ascii="Times New Roman" w:eastAsia="Times New Roman" w:hAnsi="Times New Roman"/>
          <w:lang w:val="ru-RU"/>
        </w:rPr>
        <w:t>-</w:t>
      </w:r>
      <w:proofErr w:type="gramStart"/>
      <w:r w:rsidRPr="0017121B">
        <w:rPr>
          <w:rFonts w:ascii="Times New Roman" w:eastAsia="Times New Roman" w:hAnsi="Times New Roman"/>
          <w:lang w:val="ru-RU"/>
        </w:rPr>
        <w:t>Одеса :</w:t>
      </w:r>
      <w:proofErr w:type="gram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Українська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гельсінська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спілка</w:t>
      </w:r>
      <w:proofErr w:type="spellEnd"/>
      <w:r w:rsidRPr="0017121B">
        <w:rPr>
          <w:rFonts w:ascii="Times New Roman" w:eastAsia="Times New Roman" w:hAnsi="Times New Roman"/>
          <w:lang w:val="ru-RU"/>
        </w:rPr>
        <w:t xml:space="preserve"> з прав </w:t>
      </w:r>
      <w:proofErr w:type="spellStart"/>
      <w:r w:rsidRPr="0017121B">
        <w:rPr>
          <w:rFonts w:ascii="Times New Roman" w:eastAsia="Times New Roman" w:hAnsi="Times New Roman"/>
          <w:lang w:val="ru-RU"/>
        </w:rPr>
        <w:t>людини</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Фенікс</w:t>
      </w:r>
      <w:proofErr w:type="spellEnd"/>
      <w:r w:rsidRPr="0017121B">
        <w:rPr>
          <w:rFonts w:ascii="Times New Roman" w:eastAsia="Times New Roman" w:hAnsi="Times New Roman"/>
          <w:lang w:val="ru-RU"/>
        </w:rPr>
        <w:t>, 2016. – 2017. - 145с.</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r w:rsidRPr="0017121B">
        <w:rPr>
          <w:rFonts w:ascii="Times New Roman" w:eastAsia="Times New Roman" w:hAnsi="Times New Roman"/>
          <w:color w:val="000000"/>
          <w:lang w:val="uk-UA"/>
        </w:rPr>
        <w:t xml:space="preserve">Мова ворожнечі та ЗМІ: міжнародні стандарти та підходи. – К.-Проект «Без кордонів» ГО «Центр «Соціальна Дія», 2015. </w:t>
      </w:r>
    </w:p>
    <w:p w:rsidR="0017121B" w:rsidRPr="0017121B" w:rsidRDefault="0017121B" w:rsidP="0017121B">
      <w:pPr>
        <w:numPr>
          <w:ilvl w:val="0"/>
          <w:numId w:val="4"/>
        </w:numPr>
        <w:tabs>
          <w:tab w:val="clear" w:pos="720"/>
          <w:tab w:val="left" w:pos="0"/>
          <w:tab w:val="num" w:pos="360"/>
        </w:tabs>
        <w:spacing w:line="360" w:lineRule="auto"/>
        <w:ind w:left="360"/>
        <w:jc w:val="both"/>
        <w:rPr>
          <w:rFonts w:ascii="Times New Roman" w:eastAsia="Times New Roman" w:hAnsi="Times New Roman"/>
          <w:color w:val="000000"/>
          <w:lang w:val="uk-UA"/>
        </w:rPr>
      </w:pPr>
      <w:proofErr w:type="spellStart"/>
      <w:r w:rsidRPr="0017121B">
        <w:rPr>
          <w:rFonts w:ascii="Times New Roman" w:eastAsia="Times New Roman" w:hAnsi="Times New Roman"/>
          <w:lang w:val="ru-RU"/>
        </w:rPr>
        <w:t>Порушення</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Україною</w:t>
      </w:r>
      <w:proofErr w:type="spellEnd"/>
      <w:r w:rsidRPr="0017121B">
        <w:rPr>
          <w:rFonts w:ascii="Times New Roman" w:eastAsia="Times New Roman" w:hAnsi="Times New Roman"/>
          <w:lang w:val="ru-RU"/>
        </w:rPr>
        <w:t xml:space="preserve"> права на свободу </w:t>
      </w:r>
      <w:proofErr w:type="spellStart"/>
      <w:r w:rsidRPr="0017121B">
        <w:rPr>
          <w:rFonts w:ascii="Times New Roman" w:eastAsia="Times New Roman" w:hAnsi="Times New Roman"/>
          <w:lang w:val="ru-RU"/>
        </w:rPr>
        <w:t>вираження</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поглядів</w:t>
      </w:r>
      <w:proofErr w:type="spellEnd"/>
      <w:r w:rsidRPr="0017121B">
        <w:rPr>
          <w:rFonts w:ascii="Times New Roman" w:eastAsia="Times New Roman" w:hAnsi="Times New Roman"/>
          <w:lang w:val="ru-RU"/>
        </w:rPr>
        <w:t xml:space="preserve">: практика </w:t>
      </w:r>
      <w:proofErr w:type="spellStart"/>
      <w:r w:rsidRPr="0017121B">
        <w:rPr>
          <w:rFonts w:ascii="Times New Roman" w:eastAsia="Times New Roman" w:hAnsi="Times New Roman"/>
          <w:lang w:val="ru-RU"/>
        </w:rPr>
        <w:t>Європейського</w:t>
      </w:r>
      <w:proofErr w:type="spellEnd"/>
      <w:r w:rsidRPr="0017121B">
        <w:rPr>
          <w:rFonts w:ascii="Times New Roman" w:eastAsia="Times New Roman" w:hAnsi="Times New Roman"/>
          <w:lang w:val="ru-RU"/>
        </w:rPr>
        <w:t xml:space="preserve"> суду з прав </w:t>
      </w:r>
      <w:proofErr w:type="spellStart"/>
      <w:r w:rsidRPr="0017121B">
        <w:rPr>
          <w:rFonts w:ascii="Times New Roman" w:eastAsia="Times New Roman" w:hAnsi="Times New Roman"/>
          <w:lang w:val="ru-RU"/>
        </w:rPr>
        <w:t>людини</w:t>
      </w:r>
      <w:proofErr w:type="spellEnd"/>
      <w:r w:rsidRPr="0017121B">
        <w:rPr>
          <w:rFonts w:ascii="Times New Roman" w:eastAsia="Times New Roman" w:hAnsi="Times New Roman"/>
          <w:lang w:val="ru-RU"/>
        </w:rPr>
        <w:t xml:space="preserve">. </w:t>
      </w:r>
      <w:r w:rsidRPr="0017121B">
        <w:rPr>
          <w:rFonts w:ascii="Times New Roman" w:eastAsia="Times New Roman" w:hAnsi="Times New Roman"/>
          <w:color w:val="000000"/>
          <w:lang w:val="ru-RU"/>
        </w:rPr>
        <w:t xml:space="preserve">– </w:t>
      </w:r>
      <w:proofErr w:type="spellStart"/>
      <w:r w:rsidRPr="0017121B">
        <w:rPr>
          <w:rFonts w:ascii="Times New Roman" w:eastAsia="Times New Roman" w:hAnsi="Times New Roman"/>
          <w:color w:val="000000"/>
          <w:lang w:val="ru-RU"/>
        </w:rPr>
        <w:t>Електроні</w:t>
      </w:r>
      <w:proofErr w:type="spellEnd"/>
      <w:r w:rsidRPr="0017121B">
        <w:rPr>
          <w:rFonts w:ascii="Times New Roman" w:eastAsia="Times New Roman" w:hAnsi="Times New Roman"/>
          <w:color w:val="000000"/>
          <w:lang w:val="ru-RU"/>
        </w:rPr>
        <w:t xml:space="preserve"> </w:t>
      </w:r>
      <w:proofErr w:type="spellStart"/>
      <w:r w:rsidRPr="0017121B">
        <w:rPr>
          <w:rFonts w:ascii="Times New Roman" w:eastAsia="Times New Roman" w:hAnsi="Times New Roman"/>
          <w:color w:val="000000"/>
          <w:lang w:val="ru-RU"/>
        </w:rPr>
        <w:t>да</w:t>
      </w:r>
      <w:r w:rsidRPr="0017121B">
        <w:rPr>
          <w:rFonts w:ascii="Times New Roman" w:eastAsia="Times New Roman" w:hAnsi="Times New Roman"/>
          <w:color w:val="000000"/>
          <w:lang w:val="ru-RU"/>
        </w:rPr>
        <w:softHyphen/>
        <w:t>ні</w:t>
      </w:r>
      <w:proofErr w:type="spellEnd"/>
      <w:r w:rsidRPr="0017121B">
        <w:rPr>
          <w:rFonts w:ascii="Times New Roman" w:eastAsia="Times New Roman" w:hAnsi="Times New Roman"/>
          <w:color w:val="000000"/>
          <w:lang w:val="ru-RU"/>
        </w:rPr>
        <w:t xml:space="preserve">. – Режим доступу: </w:t>
      </w:r>
      <w:r w:rsidRPr="0017121B">
        <w:rPr>
          <w:rFonts w:ascii="Times New Roman" w:eastAsia="Times New Roman" w:hAnsi="Times New Roman"/>
          <w:color w:val="000000"/>
          <w:lang w:val="uk-UA"/>
        </w:rPr>
        <w:t xml:space="preserve"> </w:t>
      </w:r>
      <w:hyperlink r:id="rId17" w:history="1">
        <w:r w:rsidRPr="0017121B">
          <w:rPr>
            <w:rFonts w:ascii="Times New Roman" w:eastAsia="Times New Roman" w:hAnsi="Times New Roman"/>
            <w:color w:val="0563C1"/>
            <w:u w:val="single"/>
            <w:lang w:val="uk-UA"/>
          </w:rPr>
          <w:t>https://www.irf.ua/porushennya_ukrainoyu_prava_na_svobodu_virazhennya_poglyadiv_praktika_evropeyskogo_sudu_z_prav_lyudini/</w:t>
        </w:r>
      </w:hyperlink>
      <w:r w:rsidRPr="0017121B">
        <w:rPr>
          <w:rFonts w:ascii="Times New Roman" w:eastAsia="Times New Roman" w:hAnsi="Times New Roman"/>
          <w:color w:val="000000"/>
          <w:lang w:val="ru-RU"/>
        </w:rPr>
        <w:t xml:space="preserve">– </w:t>
      </w:r>
      <w:proofErr w:type="spellStart"/>
      <w:r w:rsidRPr="0017121B">
        <w:rPr>
          <w:rFonts w:ascii="Times New Roman" w:eastAsia="Times New Roman" w:hAnsi="Times New Roman"/>
          <w:color w:val="000000"/>
          <w:lang w:val="ru-RU"/>
        </w:rPr>
        <w:t>Назва</w:t>
      </w:r>
      <w:proofErr w:type="spellEnd"/>
      <w:r w:rsidRPr="0017121B">
        <w:rPr>
          <w:rFonts w:ascii="Times New Roman" w:eastAsia="Times New Roman" w:hAnsi="Times New Roman"/>
          <w:color w:val="000000"/>
          <w:lang w:val="ru-RU"/>
        </w:rPr>
        <w:t xml:space="preserve"> з </w:t>
      </w:r>
      <w:proofErr w:type="spellStart"/>
      <w:r w:rsidRPr="0017121B">
        <w:rPr>
          <w:rFonts w:ascii="Times New Roman" w:eastAsia="Times New Roman" w:hAnsi="Times New Roman"/>
          <w:color w:val="000000"/>
          <w:lang w:val="ru-RU"/>
        </w:rPr>
        <w:t>екрана</w:t>
      </w:r>
      <w:proofErr w:type="spellEnd"/>
      <w:r w:rsidRPr="0017121B">
        <w:rPr>
          <w:rFonts w:ascii="Times New Roman" w:eastAsia="Times New Roman" w:hAnsi="Times New Roman"/>
          <w:color w:val="000000"/>
          <w:lang w:val="ru-RU"/>
        </w:rPr>
        <w:t>.</w:t>
      </w:r>
    </w:p>
    <w:p w:rsidR="0017121B" w:rsidRPr="0017121B" w:rsidRDefault="00133B70" w:rsidP="0017121B">
      <w:pPr>
        <w:numPr>
          <w:ilvl w:val="0"/>
          <w:numId w:val="4"/>
        </w:numPr>
        <w:shd w:val="clear" w:color="auto" w:fill="FFFFFF"/>
        <w:tabs>
          <w:tab w:val="clear" w:pos="720"/>
          <w:tab w:val="num" w:pos="360"/>
        </w:tabs>
        <w:spacing w:line="360" w:lineRule="auto"/>
        <w:ind w:left="360"/>
        <w:rPr>
          <w:rFonts w:ascii="Times New Roman" w:eastAsia="Times New Roman" w:hAnsi="Times New Roman"/>
        </w:rPr>
      </w:pPr>
      <w:hyperlink r:id="rId18" w:history="1">
        <w:proofErr w:type="spellStart"/>
        <w:r w:rsidR="0017121B" w:rsidRPr="0017121B">
          <w:rPr>
            <w:rFonts w:ascii="Times New Roman" w:eastAsia="Times New Roman" w:hAnsi="Times New Roman"/>
            <w:bdr w:val="none" w:sz="0" w:space="0" w:color="auto" w:frame="1"/>
          </w:rPr>
          <w:t>Haladzhun</w:t>
        </w:r>
        <w:proofErr w:type="spellEnd"/>
        <w:r w:rsidR="0017121B" w:rsidRPr="0017121B">
          <w:rPr>
            <w:rFonts w:ascii="Times New Roman" w:eastAsia="Times New Roman" w:hAnsi="Times New Roman"/>
            <w:bdr w:val="none" w:sz="0" w:space="0" w:color="auto" w:frame="1"/>
          </w:rPr>
          <w:t>, Z.</w:t>
        </w:r>
      </w:hyperlink>
      <w:r w:rsidR="0017121B" w:rsidRPr="0017121B">
        <w:rPr>
          <w:rFonts w:ascii="Times New Roman" w:eastAsia="Times New Roman" w:hAnsi="Times New Roman"/>
        </w:rPr>
        <w:t>, </w:t>
      </w:r>
      <w:proofErr w:type="spellStart"/>
      <w:r w:rsidR="0017121B" w:rsidRPr="0017121B">
        <w:rPr>
          <w:rFonts w:ascii="Times New Roman" w:eastAsia="Times New Roman" w:hAnsi="Times New Roman"/>
        </w:rPr>
        <w:fldChar w:fldCharType="begin"/>
      </w:r>
      <w:r w:rsidR="0017121B" w:rsidRPr="0017121B">
        <w:rPr>
          <w:rFonts w:ascii="Times New Roman" w:eastAsia="Times New Roman" w:hAnsi="Times New Roman"/>
        </w:rPr>
        <w:instrText xml:space="preserve"> HYPERLINK "https://www.scopus.com/authid/detail.uri?authorId=57221726371" </w:instrText>
      </w:r>
      <w:r w:rsidR="0017121B" w:rsidRPr="0017121B">
        <w:rPr>
          <w:rFonts w:ascii="Times New Roman" w:eastAsia="Times New Roman" w:hAnsi="Times New Roman"/>
        </w:rPr>
        <w:fldChar w:fldCharType="separate"/>
      </w:r>
      <w:r w:rsidR="0017121B" w:rsidRPr="0017121B">
        <w:rPr>
          <w:rFonts w:ascii="Times New Roman" w:eastAsia="Times New Roman" w:hAnsi="Times New Roman"/>
          <w:bdr w:val="none" w:sz="0" w:space="0" w:color="auto" w:frame="1"/>
        </w:rPr>
        <w:t>Harmatiy</w:t>
      </w:r>
      <w:proofErr w:type="spellEnd"/>
      <w:r w:rsidR="0017121B" w:rsidRPr="0017121B">
        <w:rPr>
          <w:rFonts w:ascii="Times New Roman" w:eastAsia="Times New Roman" w:hAnsi="Times New Roman"/>
          <w:bdr w:val="none" w:sz="0" w:space="0" w:color="auto" w:frame="1"/>
        </w:rPr>
        <w:t>, O.</w:t>
      </w:r>
      <w:r w:rsidR="0017121B" w:rsidRPr="0017121B">
        <w:rPr>
          <w:rFonts w:ascii="Times New Roman" w:eastAsia="Times New Roman" w:hAnsi="Times New Roman"/>
        </w:rPr>
        <w:fldChar w:fldCharType="end"/>
      </w:r>
      <w:r w:rsidR="0017121B" w:rsidRPr="0017121B">
        <w:rPr>
          <w:rFonts w:ascii="Times New Roman" w:eastAsia="Times New Roman" w:hAnsi="Times New Roman"/>
        </w:rPr>
        <w:t>, </w:t>
      </w:r>
      <w:proofErr w:type="spellStart"/>
      <w:r w:rsidR="0017121B" w:rsidRPr="0017121B">
        <w:rPr>
          <w:rFonts w:ascii="Times New Roman" w:eastAsia="Times New Roman" w:hAnsi="Times New Roman"/>
        </w:rPr>
        <w:fldChar w:fldCharType="begin"/>
      </w:r>
      <w:r w:rsidR="0017121B" w:rsidRPr="0017121B">
        <w:rPr>
          <w:rFonts w:ascii="Times New Roman" w:eastAsia="Times New Roman" w:hAnsi="Times New Roman"/>
        </w:rPr>
        <w:instrText xml:space="preserve"> HYPERLINK "https://www.scopus.com/authid/detail.uri?authorId=57076844900" </w:instrText>
      </w:r>
      <w:r w:rsidR="0017121B" w:rsidRPr="0017121B">
        <w:rPr>
          <w:rFonts w:ascii="Times New Roman" w:eastAsia="Times New Roman" w:hAnsi="Times New Roman"/>
        </w:rPr>
        <w:fldChar w:fldCharType="separate"/>
      </w:r>
      <w:r w:rsidR="0017121B" w:rsidRPr="0017121B">
        <w:rPr>
          <w:rFonts w:ascii="Times New Roman" w:eastAsia="Times New Roman" w:hAnsi="Times New Roman"/>
          <w:bdr w:val="none" w:sz="0" w:space="0" w:color="auto" w:frame="1"/>
        </w:rPr>
        <w:t>Bidzilya</w:t>
      </w:r>
      <w:proofErr w:type="spellEnd"/>
      <w:r w:rsidR="0017121B" w:rsidRPr="0017121B">
        <w:rPr>
          <w:rFonts w:ascii="Times New Roman" w:eastAsia="Times New Roman" w:hAnsi="Times New Roman"/>
          <w:bdr w:val="none" w:sz="0" w:space="0" w:color="auto" w:frame="1"/>
        </w:rPr>
        <w:t>, Y.</w:t>
      </w:r>
      <w:r w:rsidR="0017121B" w:rsidRPr="0017121B">
        <w:rPr>
          <w:rFonts w:ascii="Times New Roman" w:eastAsia="Times New Roman" w:hAnsi="Times New Roman"/>
        </w:rPr>
        <w:fldChar w:fldCharType="end"/>
      </w:r>
      <w:r w:rsidR="0017121B" w:rsidRPr="0017121B">
        <w:rPr>
          <w:rFonts w:ascii="Times New Roman" w:eastAsia="Times New Roman" w:hAnsi="Times New Roman"/>
        </w:rPr>
        <w:t>, </w:t>
      </w:r>
      <w:proofErr w:type="spellStart"/>
      <w:r w:rsidR="0017121B" w:rsidRPr="0017121B">
        <w:rPr>
          <w:rFonts w:ascii="Times New Roman" w:eastAsia="Times New Roman" w:hAnsi="Times New Roman"/>
        </w:rPr>
        <w:fldChar w:fldCharType="begin"/>
      </w:r>
      <w:r w:rsidR="0017121B" w:rsidRPr="0017121B">
        <w:rPr>
          <w:rFonts w:ascii="Times New Roman" w:eastAsia="Times New Roman" w:hAnsi="Times New Roman"/>
        </w:rPr>
        <w:instrText xml:space="preserve"> HYPERLINK "https://www.scopus.com/authid/detail.uri?authorId=57189375884" </w:instrText>
      </w:r>
      <w:r w:rsidR="0017121B" w:rsidRPr="0017121B">
        <w:rPr>
          <w:rFonts w:ascii="Times New Roman" w:eastAsia="Times New Roman" w:hAnsi="Times New Roman"/>
        </w:rPr>
        <w:fldChar w:fldCharType="separate"/>
      </w:r>
      <w:r w:rsidR="0017121B" w:rsidRPr="0017121B">
        <w:rPr>
          <w:rFonts w:ascii="Times New Roman" w:eastAsia="Times New Roman" w:hAnsi="Times New Roman"/>
          <w:bdr w:val="none" w:sz="0" w:space="0" w:color="auto" w:frame="1"/>
        </w:rPr>
        <w:t>Kunanets</w:t>
      </w:r>
      <w:proofErr w:type="spellEnd"/>
      <w:r w:rsidR="0017121B" w:rsidRPr="0017121B">
        <w:rPr>
          <w:rFonts w:ascii="Times New Roman" w:eastAsia="Times New Roman" w:hAnsi="Times New Roman"/>
          <w:bdr w:val="none" w:sz="0" w:space="0" w:color="auto" w:frame="1"/>
        </w:rPr>
        <w:t>, N.</w:t>
      </w:r>
      <w:r w:rsidR="0017121B" w:rsidRPr="0017121B">
        <w:rPr>
          <w:rFonts w:ascii="Times New Roman" w:eastAsia="Times New Roman" w:hAnsi="Times New Roman"/>
        </w:rPr>
        <w:fldChar w:fldCharType="end"/>
      </w:r>
      <w:r w:rsidR="0017121B" w:rsidRPr="0017121B">
        <w:rPr>
          <w:rFonts w:ascii="Times New Roman" w:eastAsia="Times New Roman" w:hAnsi="Times New Roman"/>
        </w:rPr>
        <w:t>, </w:t>
      </w:r>
      <w:proofErr w:type="spellStart"/>
      <w:r w:rsidR="0017121B" w:rsidRPr="0017121B">
        <w:rPr>
          <w:rFonts w:ascii="Times New Roman" w:eastAsia="Times New Roman" w:hAnsi="Times New Roman"/>
        </w:rPr>
        <w:fldChar w:fldCharType="begin"/>
      </w:r>
      <w:r w:rsidR="0017121B" w:rsidRPr="0017121B">
        <w:rPr>
          <w:rFonts w:ascii="Times New Roman" w:eastAsia="Times New Roman" w:hAnsi="Times New Roman"/>
        </w:rPr>
        <w:instrText xml:space="preserve"> HYPERLINK "https://www.scopus.com/authid/detail.uri?authorId=57216900270" </w:instrText>
      </w:r>
      <w:r w:rsidR="0017121B" w:rsidRPr="0017121B">
        <w:rPr>
          <w:rFonts w:ascii="Times New Roman" w:eastAsia="Times New Roman" w:hAnsi="Times New Roman"/>
        </w:rPr>
        <w:fldChar w:fldCharType="separate"/>
      </w:r>
      <w:r w:rsidR="0017121B" w:rsidRPr="0017121B">
        <w:rPr>
          <w:rFonts w:ascii="Times New Roman" w:eastAsia="Times New Roman" w:hAnsi="Times New Roman"/>
          <w:bdr w:val="none" w:sz="0" w:space="0" w:color="auto" w:frame="1"/>
        </w:rPr>
        <w:t>Shunevych</w:t>
      </w:r>
      <w:proofErr w:type="spellEnd"/>
      <w:r w:rsidR="0017121B" w:rsidRPr="0017121B">
        <w:rPr>
          <w:rFonts w:ascii="Times New Roman" w:eastAsia="Times New Roman" w:hAnsi="Times New Roman"/>
          <w:bdr w:val="none" w:sz="0" w:space="0" w:color="auto" w:frame="1"/>
        </w:rPr>
        <w:t>, K.</w:t>
      </w:r>
      <w:r w:rsidR="0017121B" w:rsidRPr="0017121B">
        <w:rPr>
          <w:rFonts w:ascii="Times New Roman" w:eastAsia="Times New Roman" w:hAnsi="Times New Roman"/>
        </w:rPr>
        <w:fldChar w:fldCharType="end"/>
      </w:r>
      <w:r w:rsidR="0017121B" w:rsidRPr="0017121B">
        <w:rPr>
          <w:rFonts w:ascii="Times New Roman" w:eastAsia="Times New Roman" w:hAnsi="Times New Roman"/>
          <w:lang w:val="uk-UA"/>
        </w:rPr>
        <w:t xml:space="preserve"> </w:t>
      </w:r>
      <w:hyperlink r:id="rId19" w:tooltip="Show document details" w:history="1">
        <w:r w:rsidR="0017121B" w:rsidRPr="0017121B">
          <w:rPr>
            <w:rFonts w:ascii="Times New Roman" w:eastAsia="Times New Roman" w:hAnsi="Times New Roman"/>
          </w:rPr>
          <w:t xml:space="preserve">Hate speech in media towards the representatives of </w:t>
        </w:r>
        <w:proofErr w:type="spellStart"/>
        <w:r w:rsidR="0017121B" w:rsidRPr="0017121B">
          <w:rPr>
            <w:rFonts w:ascii="Times New Roman" w:eastAsia="Times New Roman" w:hAnsi="Times New Roman"/>
          </w:rPr>
          <w:t>roma</w:t>
        </w:r>
        <w:proofErr w:type="spellEnd"/>
        <w:r w:rsidR="0017121B" w:rsidRPr="0017121B">
          <w:rPr>
            <w:rFonts w:ascii="Times New Roman" w:eastAsia="Times New Roman" w:hAnsi="Times New Roman"/>
          </w:rPr>
          <w:t xml:space="preserve"> ethnic community</w:t>
        </w:r>
      </w:hyperlink>
      <w:r w:rsidR="0017121B" w:rsidRPr="0017121B">
        <w:rPr>
          <w:rFonts w:ascii="Times New Roman" w:eastAsia="Times New Roman" w:hAnsi="Times New Roman"/>
          <w:lang w:val="uk-UA"/>
        </w:rPr>
        <w:t xml:space="preserve">. </w:t>
      </w:r>
      <w:hyperlink r:id="rId20" w:tooltip="Show document details" w:history="1">
        <w:r w:rsidR="0017121B" w:rsidRPr="0017121B">
          <w:rPr>
            <w:rFonts w:ascii="Times New Roman" w:eastAsia="Times New Roman" w:hAnsi="Times New Roman"/>
          </w:rPr>
          <w:t>CEUR Workshop Proceedings</w:t>
        </w:r>
      </w:hyperlink>
      <w:r w:rsidR="0017121B" w:rsidRPr="0017121B">
        <w:rPr>
          <w:rFonts w:ascii="Times New Roman" w:eastAsia="Times New Roman" w:hAnsi="Times New Roman"/>
        </w:rPr>
        <w:t>, 2021, 2870, pp. 755–768</w:t>
      </w:r>
      <w:r w:rsidR="0017121B" w:rsidRPr="0017121B">
        <w:rPr>
          <w:rFonts w:ascii="Times New Roman" w:eastAsia="Times New Roman" w:hAnsi="Times New Roman"/>
          <w:lang w:val="uk-UA"/>
        </w:rPr>
        <w:t>.</w:t>
      </w:r>
    </w:p>
    <w:p w:rsidR="0017121B" w:rsidRPr="0017121B" w:rsidRDefault="0017121B" w:rsidP="0017121B">
      <w:pPr>
        <w:numPr>
          <w:ilvl w:val="0"/>
          <w:numId w:val="4"/>
        </w:numPr>
        <w:shd w:val="clear" w:color="auto" w:fill="FFFFFF"/>
        <w:tabs>
          <w:tab w:val="clear" w:pos="720"/>
          <w:tab w:val="num" w:pos="360"/>
        </w:tabs>
        <w:spacing w:line="360" w:lineRule="auto"/>
        <w:ind w:left="360"/>
        <w:rPr>
          <w:rFonts w:ascii="Times New Roman" w:eastAsia="Times New Roman" w:hAnsi="Times New Roman"/>
        </w:rPr>
      </w:pPr>
      <w:proofErr w:type="spellStart"/>
      <w:r w:rsidRPr="0017121B">
        <w:rPr>
          <w:rFonts w:ascii="Times New Roman" w:eastAsia="Times New Roman" w:hAnsi="Times New Roman"/>
          <w:shd w:val="clear" w:color="auto" w:fill="FFFFFF"/>
        </w:rPr>
        <w:t>Chornodon</w:t>
      </w:r>
      <w:proofErr w:type="spellEnd"/>
      <w:r w:rsidRPr="0017121B">
        <w:rPr>
          <w:rFonts w:ascii="Times New Roman" w:eastAsia="Times New Roman" w:hAnsi="Times New Roman"/>
          <w:bdr w:val="none" w:sz="0" w:space="0" w:color="auto" w:frame="1"/>
          <w:shd w:val="clear" w:color="auto" w:fill="FFFFFF"/>
          <w:vertAlign w:val="superscript"/>
          <w:lang w:val="uk-UA"/>
        </w:rPr>
        <w:t xml:space="preserve"> </w:t>
      </w:r>
      <w:r w:rsidRPr="0017121B">
        <w:rPr>
          <w:rFonts w:ascii="Times New Roman" w:eastAsia="Times New Roman" w:hAnsi="Times New Roman"/>
          <w:shd w:val="clear" w:color="auto" w:fill="FFFFFF"/>
        </w:rPr>
        <w:t xml:space="preserve">M., </w:t>
      </w:r>
      <w:proofErr w:type="spellStart"/>
      <w:r w:rsidRPr="0017121B">
        <w:rPr>
          <w:rFonts w:ascii="Times New Roman" w:eastAsia="Times New Roman" w:hAnsi="Times New Roman"/>
          <w:shd w:val="clear" w:color="auto" w:fill="FFFFFF"/>
        </w:rPr>
        <w:t>Verbytska</w:t>
      </w:r>
      <w:proofErr w:type="spellEnd"/>
      <w:r w:rsidRPr="0017121B">
        <w:rPr>
          <w:rFonts w:ascii="Times New Roman" w:eastAsia="Times New Roman" w:hAnsi="Times New Roman"/>
          <w:bdr w:val="none" w:sz="0" w:space="0" w:color="auto" w:frame="1"/>
          <w:shd w:val="clear" w:color="auto" w:fill="FFFFFF"/>
          <w:vertAlign w:val="superscript"/>
          <w:lang w:val="uk-UA"/>
        </w:rPr>
        <w:t xml:space="preserve"> </w:t>
      </w:r>
      <w:r w:rsidRPr="0017121B">
        <w:rPr>
          <w:rFonts w:ascii="Times New Roman" w:eastAsia="Times New Roman" w:hAnsi="Times New Roman"/>
          <w:shd w:val="clear" w:color="auto" w:fill="FFFFFF"/>
        </w:rPr>
        <w:t xml:space="preserve"> K., </w:t>
      </w:r>
      <w:proofErr w:type="spellStart"/>
      <w:r w:rsidRPr="0017121B">
        <w:rPr>
          <w:rFonts w:ascii="Times New Roman" w:eastAsia="Times New Roman" w:hAnsi="Times New Roman"/>
          <w:shd w:val="clear" w:color="auto" w:fill="FFFFFF"/>
        </w:rPr>
        <w:t>Haladzhun</w:t>
      </w:r>
      <w:proofErr w:type="spellEnd"/>
      <w:r w:rsidRPr="0017121B">
        <w:rPr>
          <w:rFonts w:ascii="Times New Roman" w:eastAsia="Times New Roman" w:hAnsi="Times New Roman"/>
          <w:shd w:val="clear" w:color="auto" w:fill="FFFFFF"/>
        </w:rPr>
        <w:t xml:space="preserve"> Z., </w:t>
      </w:r>
      <w:proofErr w:type="spellStart"/>
      <w:r w:rsidRPr="0017121B">
        <w:rPr>
          <w:rFonts w:ascii="Times New Roman" w:eastAsia="Times New Roman" w:hAnsi="Times New Roman"/>
          <w:shd w:val="clear" w:color="auto" w:fill="FFFFFF"/>
        </w:rPr>
        <w:t>Іваницька</w:t>
      </w:r>
      <w:proofErr w:type="spellEnd"/>
      <w:r w:rsidRPr="0017121B">
        <w:rPr>
          <w:rFonts w:ascii="Times New Roman" w:eastAsia="Times New Roman" w:hAnsi="Times New Roman"/>
          <w:shd w:val="clear" w:color="auto" w:fill="FFFFFF"/>
        </w:rPr>
        <w:t xml:space="preserve"> Б. В., </w:t>
      </w:r>
      <w:proofErr w:type="spellStart"/>
      <w:r w:rsidRPr="0017121B">
        <w:rPr>
          <w:rFonts w:ascii="Times New Roman" w:eastAsia="Times New Roman" w:hAnsi="Times New Roman"/>
          <w:shd w:val="clear" w:color="auto" w:fill="FFFFFF"/>
        </w:rPr>
        <w:t>Mudrokha</w:t>
      </w:r>
      <w:proofErr w:type="spellEnd"/>
      <w:r w:rsidRPr="0017121B">
        <w:rPr>
          <w:rFonts w:ascii="Times New Roman" w:eastAsia="Times New Roman" w:hAnsi="Times New Roman"/>
          <w:bdr w:val="none" w:sz="0" w:space="0" w:color="auto" w:frame="1"/>
          <w:shd w:val="clear" w:color="auto" w:fill="FFFFFF"/>
          <w:vertAlign w:val="superscript"/>
          <w:lang w:val="uk-UA"/>
        </w:rPr>
        <w:t xml:space="preserve"> </w:t>
      </w:r>
      <w:r w:rsidRPr="0017121B">
        <w:rPr>
          <w:rFonts w:ascii="Times New Roman" w:eastAsia="Times New Roman" w:hAnsi="Times New Roman"/>
          <w:shd w:val="clear" w:color="auto" w:fill="FFFFFF"/>
        </w:rPr>
        <w:t>V. </w:t>
      </w:r>
      <w:hyperlink r:id="rId21" w:history="1">
        <w:r w:rsidRPr="0017121B">
          <w:rPr>
            <w:rFonts w:ascii="Times New Roman" w:eastAsia="Times New Roman" w:hAnsi="Times New Roman"/>
            <w:bdr w:val="none" w:sz="0" w:space="0" w:color="auto" w:frame="1"/>
            <w:shd w:val="clear" w:color="auto" w:fill="FFFFFF"/>
          </w:rPr>
          <w:t>The conceptual framework of postmodern gender-labelled periodicals in Ukraine</w:t>
        </w:r>
      </w:hyperlink>
      <w:r w:rsidRPr="0017121B">
        <w:rPr>
          <w:rFonts w:ascii="Times New Roman" w:eastAsia="Times New Roman" w:hAnsi="Times New Roman"/>
          <w:shd w:val="clear" w:color="auto" w:fill="FFFFFF"/>
        </w:rPr>
        <w:t> // Postmodern Openings. – 2021. – Vol. 12, No. 1 Sup1. – P. 149–163.</w:t>
      </w:r>
      <w:r w:rsidRPr="0017121B">
        <w:rPr>
          <w:rFonts w:ascii="Times New Roman" w:eastAsia="Times New Roman" w:hAnsi="Times New Roman"/>
          <w:i/>
          <w:iCs/>
          <w:bdr w:val="none" w:sz="0" w:space="0" w:color="auto" w:frame="1"/>
          <w:shd w:val="clear" w:color="auto" w:fill="FFFFFF"/>
        </w:rPr>
        <w:t> </w:t>
      </w:r>
    </w:p>
    <w:p w:rsidR="0017121B" w:rsidRPr="0017121B" w:rsidRDefault="0017121B" w:rsidP="0017121B">
      <w:pPr>
        <w:tabs>
          <w:tab w:val="left" w:pos="2860"/>
        </w:tabs>
        <w:spacing w:line="360" w:lineRule="auto"/>
        <w:jc w:val="center"/>
        <w:rPr>
          <w:rFonts w:ascii="Times New Roman" w:eastAsia="Times New Roman" w:hAnsi="Times New Roman"/>
          <w:b/>
          <w:lang w:val="ru-RU"/>
        </w:rPr>
      </w:pPr>
      <w:proofErr w:type="spellStart"/>
      <w:r w:rsidRPr="0017121B">
        <w:rPr>
          <w:rFonts w:ascii="Times New Roman" w:eastAsia="Times New Roman" w:hAnsi="Times New Roman"/>
          <w:b/>
          <w:lang w:val="ru-RU"/>
        </w:rPr>
        <w:t>Інформаційні</w:t>
      </w:r>
      <w:proofErr w:type="spellEnd"/>
      <w:r w:rsidRPr="0017121B">
        <w:rPr>
          <w:rFonts w:ascii="Times New Roman" w:eastAsia="Times New Roman" w:hAnsi="Times New Roman"/>
          <w:b/>
          <w:lang w:val="ru-RU"/>
        </w:rPr>
        <w:t xml:space="preserve"> </w:t>
      </w:r>
      <w:proofErr w:type="spellStart"/>
      <w:r w:rsidRPr="0017121B">
        <w:rPr>
          <w:rFonts w:ascii="Times New Roman" w:eastAsia="Times New Roman" w:hAnsi="Times New Roman"/>
          <w:b/>
          <w:lang w:val="ru-RU"/>
        </w:rPr>
        <w:t>ресурси</w:t>
      </w:r>
      <w:proofErr w:type="spellEnd"/>
    </w:p>
    <w:p w:rsidR="0017121B" w:rsidRPr="0017121B" w:rsidRDefault="0017121B" w:rsidP="0017121B">
      <w:pPr>
        <w:tabs>
          <w:tab w:val="left" w:pos="2860"/>
        </w:tabs>
        <w:spacing w:line="360" w:lineRule="auto"/>
        <w:jc w:val="both"/>
        <w:rPr>
          <w:rFonts w:ascii="Times New Roman" w:eastAsia="Times New Roman" w:hAnsi="Times New Roman"/>
          <w:lang w:val="ru-RU"/>
        </w:rPr>
      </w:pPr>
      <w:r w:rsidRPr="0017121B">
        <w:rPr>
          <w:rFonts w:ascii="Times New Roman" w:eastAsia="Times New Roman" w:hAnsi="Times New Roman"/>
          <w:lang w:val="ru-RU"/>
        </w:rPr>
        <w:t xml:space="preserve"> 1. Центр </w:t>
      </w:r>
      <w:proofErr w:type="spellStart"/>
      <w:r w:rsidRPr="0017121B">
        <w:rPr>
          <w:rFonts w:ascii="Times New Roman" w:eastAsia="Times New Roman" w:hAnsi="Times New Roman"/>
          <w:lang w:val="ru-RU"/>
        </w:rPr>
        <w:t>інформації</w:t>
      </w:r>
      <w:proofErr w:type="spellEnd"/>
      <w:r w:rsidRPr="0017121B">
        <w:rPr>
          <w:rFonts w:ascii="Times New Roman" w:eastAsia="Times New Roman" w:hAnsi="Times New Roman"/>
          <w:lang w:val="ru-RU"/>
        </w:rPr>
        <w:t xml:space="preserve"> про права </w:t>
      </w:r>
      <w:proofErr w:type="spellStart"/>
      <w:r w:rsidRPr="0017121B">
        <w:rPr>
          <w:rFonts w:ascii="Times New Roman" w:eastAsia="Times New Roman" w:hAnsi="Times New Roman"/>
          <w:lang w:val="ru-RU"/>
        </w:rPr>
        <w:t>людини</w:t>
      </w:r>
      <w:proofErr w:type="spellEnd"/>
      <w:r w:rsidRPr="0017121B">
        <w:rPr>
          <w:rFonts w:ascii="Times New Roman" w:eastAsia="Times New Roman" w:hAnsi="Times New Roman"/>
          <w:lang w:val="ru-RU"/>
        </w:rPr>
        <w:t xml:space="preserve"> – </w:t>
      </w:r>
      <w:proofErr w:type="spellStart"/>
      <w:r w:rsidRPr="0017121B">
        <w:rPr>
          <w:rFonts w:ascii="Times New Roman" w:eastAsia="Times New Roman" w:hAnsi="Times New Roman"/>
          <w:lang w:val="ru-RU"/>
        </w:rPr>
        <w:t>громадська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організація</w:t>
      </w:r>
      <w:proofErr w:type="spellEnd"/>
      <w:r w:rsidRPr="0017121B">
        <w:rPr>
          <w:rFonts w:ascii="Times New Roman" w:eastAsia="Times New Roman" w:hAnsi="Times New Roman"/>
          <w:lang w:val="ru-RU"/>
        </w:rPr>
        <w:t xml:space="preserve">, метою </w:t>
      </w:r>
      <w:proofErr w:type="spellStart"/>
      <w:r w:rsidRPr="0017121B">
        <w:rPr>
          <w:rFonts w:ascii="Times New Roman" w:eastAsia="Times New Roman" w:hAnsi="Times New Roman"/>
          <w:lang w:val="ru-RU"/>
        </w:rPr>
        <w:t>діяльності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якої</w:t>
      </w:r>
      <w:proofErr w:type="spellEnd"/>
      <w:r w:rsidRPr="0017121B">
        <w:rPr>
          <w:rFonts w:ascii="Times New Roman" w:eastAsia="Times New Roman" w:hAnsi="Times New Roman"/>
          <w:lang w:val="ru-RU"/>
        </w:rPr>
        <w:t xml:space="preserve"> є </w:t>
      </w:r>
      <w:proofErr w:type="spellStart"/>
      <w:r w:rsidRPr="0017121B">
        <w:rPr>
          <w:rFonts w:ascii="Times New Roman" w:eastAsia="Times New Roman" w:hAnsi="Times New Roman"/>
          <w:lang w:val="ru-RU"/>
        </w:rPr>
        <w:t>популяризація</w:t>
      </w:r>
      <w:proofErr w:type="spellEnd"/>
      <w:r w:rsidRPr="0017121B">
        <w:rPr>
          <w:rFonts w:ascii="Times New Roman" w:eastAsia="Times New Roman" w:hAnsi="Times New Roman"/>
          <w:lang w:val="ru-RU"/>
        </w:rPr>
        <w:t xml:space="preserve"> прав </w:t>
      </w:r>
      <w:proofErr w:type="spellStart"/>
      <w:r w:rsidRPr="0017121B">
        <w:rPr>
          <w:rFonts w:ascii="Times New Roman" w:eastAsia="Times New Roman" w:hAnsi="Times New Roman"/>
          <w:lang w:val="ru-RU"/>
        </w:rPr>
        <w:t>людини</w:t>
      </w:r>
      <w:proofErr w:type="spellEnd"/>
      <w:r w:rsidRPr="0017121B">
        <w:rPr>
          <w:rFonts w:ascii="Times New Roman" w:eastAsia="Times New Roman" w:hAnsi="Times New Roman"/>
          <w:lang w:val="ru-RU"/>
        </w:rPr>
        <w:t xml:space="preserve">, верховенства права та </w:t>
      </w:r>
      <w:proofErr w:type="spellStart"/>
      <w:r w:rsidRPr="0017121B">
        <w:rPr>
          <w:rFonts w:ascii="Times New Roman" w:eastAsia="Times New Roman" w:hAnsi="Times New Roman"/>
          <w:lang w:val="ru-RU"/>
        </w:rPr>
        <w:t>ідей</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громадянського</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суспільства</w:t>
      </w:r>
      <w:proofErr w:type="spellEnd"/>
      <w:r w:rsidRPr="0017121B">
        <w:rPr>
          <w:rFonts w:ascii="Times New Roman" w:eastAsia="Times New Roman" w:hAnsi="Times New Roman"/>
          <w:lang w:val="ru-RU"/>
        </w:rPr>
        <w:t xml:space="preserve"> в </w:t>
      </w:r>
      <w:proofErr w:type="spellStart"/>
      <w:r w:rsidRPr="0017121B">
        <w:rPr>
          <w:rFonts w:ascii="Times New Roman" w:eastAsia="Times New Roman" w:hAnsi="Times New Roman"/>
          <w:lang w:val="ru-RU"/>
        </w:rPr>
        <w:t>Україні</w:t>
      </w:r>
      <w:proofErr w:type="spellEnd"/>
      <w:r w:rsidRPr="0017121B">
        <w:rPr>
          <w:rFonts w:ascii="Times New Roman" w:eastAsia="Times New Roman" w:hAnsi="Times New Roman"/>
          <w:lang w:val="ru-RU"/>
        </w:rPr>
        <w:t xml:space="preserve"> // </w:t>
      </w:r>
      <w:hyperlink r:id="rId22" w:history="1">
        <w:r w:rsidRPr="0017121B">
          <w:rPr>
            <w:rFonts w:ascii="Times New Roman" w:eastAsia="Times New Roman" w:hAnsi="Times New Roman"/>
            <w:color w:val="0563C1"/>
            <w:u w:val="single"/>
          </w:rPr>
          <w:t>https</w:t>
        </w:r>
        <w:r w:rsidRPr="0017121B">
          <w:rPr>
            <w:rFonts w:ascii="Times New Roman" w:eastAsia="Times New Roman" w:hAnsi="Times New Roman"/>
            <w:color w:val="0563C1"/>
            <w:u w:val="single"/>
            <w:lang w:val="ru-RU"/>
          </w:rPr>
          <w:t>://</w:t>
        </w:r>
        <w:proofErr w:type="spellStart"/>
        <w:r w:rsidRPr="0017121B">
          <w:rPr>
            <w:rFonts w:ascii="Times New Roman" w:eastAsia="Times New Roman" w:hAnsi="Times New Roman"/>
            <w:color w:val="0563C1"/>
            <w:u w:val="single"/>
          </w:rPr>
          <w:t>humanrights</w:t>
        </w:r>
        <w:proofErr w:type="spellEnd"/>
        <w:r w:rsidRPr="0017121B">
          <w:rPr>
            <w:rFonts w:ascii="Times New Roman" w:eastAsia="Times New Roman" w:hAnsi="Times New Roman"/>
            <w:color w:val="0563C1"/>
            <w:u w:val="single"/>
            <w:lang w:val="ru-RU"/>
          </w:rPr>
          <w:t>.</w:t>
        </w:r>
        <w:r w:rsidRPr="0017121B">
          <w:rPr>
            <w:rFonts w:ascii="Times New Roman" w:eastAsia="Times New Roman" w:hAnsi="Times New Roman"/>
            <w:color w:val="0563C1"/>
            <w:u w:val="single"/>
          </w:rPr>
          <w:t>org</w:t>
        </w:r>
        <w:r w:rsidRPr="0017121B">
          <w:rPr>
            <w:rFonts w:ascii="Times New Roman" w:eastAsia="Times New Roman" w:hAnsi="Times New Roman"/>
            <w:color w:val="0563C1"/>
            <w:u w:val="single"/>
            <w:lang w:val="ru-RU"/>
          </w:rPr>
          <w:t>.</w:t>
        </w:r>
        <w:proofErr w:type="spellStart"/>
        <w:r w:rsidRPr="0017121B">
          <w:rPr>
            <w:rFonts w:ascii="Times New Roman" w:eastAsia="Times New Roman" w:hAnsi="Times New Roman"/>
            <w:color w:val="0563C1"/>
            <w:u w:val="single"/>
          </w:rPr>
          <w:t>ua</w:t>
        </w:r>
        <w:proofErr w:type="spellEnd"/>
      </w:hyperlink>
      <w:r w:rsidRPr="0017121B">
        <w:rPr>
          <w:rFonts w:ascii="Times New Roman" w:eastAsia="Times New Roman" w:hAnsi="Times New Roman"/>
          <w:lang w:val="ru-RU"/>
        </w:rPr>
        <w:t>.</w:t>
      </w:r>
    </w:p>
    <w:p w:rsidR="0017121B" w:rsidRPr="0017121B" w:rsidRDefault="0017121B" w:rsidP="0017121B">
      <w:pPr>
        <w:tabs>
          <w:tab w:val="left" w:pos="2860"/>
        </w:tabs>
        <w:spacing w:line="360" w:lineRule="auto"/>
        <w:jc w:val="both"/>
        <w:rPr>
          <w:rFonts w:ascii="Times New Roman" w:eastAsia="Times New Roman" w:hAnsi="Times New Roman"/>
          <w:lang w:val="ru-RU"/>
        </w:rPr>
      </w:pPr>
      <w:r w:rsidRPr="0017121B">
        <w:rPr>
          <w:rFonts w:ascii="Times New Roman" w:eastAsia="Times New Roman" w:hAnsi="Times New Roman"/>
          <w:lang w:val="ru-RU"/>
        </w:rPr>
        <w:t xml:space="preserve"> 2. Платформа прав </w:t>
      </w:r>
      <w:proofErr w:type="spellStart"/>
      <w:r w:rsidRPr="0017121B">
        <w:rPr>
          <w:rFonts w:ascii="Times New Roman" w:eastAsia="Times New Roman" w:hAnsi="Times New Roman"/>
          <w:lang w:val="ru-RU"/>
        </w:rPr>
        <w:t>людини</w:t>
      </w:r>
      <w:proofErr w:type="spellEnd"/>
      <w:r w:rsidRPr="0017121B">
        <w:rPr>
          <w:rFonts w:ascii="Times New Roman" w:eastAsia="Times New Roman" w:hAnsi="Times New Roman"/>
          <w:lang w:val="ru-RU"/>
        </w:rPr>
        <w:t xml:space="preserve"> – </w:t>
      </w:r>
      <w:proofErr w:type="spellStart"/>
      <w:r w:rsidRPr="0017121B">
        <w:rPr>
          <w:rFonts w:ascii="Times New Roman" w:eastAsia="Times New Roman" w:hAnsi="Times New Roman"/>
          <w:lang w:val="ru-RU"/>
        </w:rPr>
        <w:t>громадська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організація</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основна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місія</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якої</w:t>
      </w:r>
      <w:proofErr w:type="spellEnd"/>
      <w:r w:rsidRPr="0017121B">
        <w:rPr>
          <w:rFonts w:ascii="Times New Roman" w:eastAsia="Times New Roman" w:hAnsi="Times New Roman"/>
          <w:lang w:val="ru-RU"/>
        </w:rPr>
        <w:t xml:space="preserve"> – </w:t>
      </w:r>
      <w:proofErr w:type="spellStart"/>
      <w:r w:rsidRPr="0017121B">
        <w:rPr>
          <w:rFonts w:ascii="Times New Roman" w:eastAsia="Times New Roman" w:hAnsi="Times New Roman"/>
          <w:lang w:val="ru-RU"/>
        </w:rPr>
        <w:t>розвиток</w:t>
      </w:r>
      <w:proofErr w:type="spellEnd"/>
      <w:r w:rsidRPr="0017121B">
        <w:rPr>
          <w:rFonts w:ascii="Times New Roman" w:eastAsia="Times New Roman" w:hAnsi="Times New Roman"/>
          <w:lang w:val="ru-RU"/>
        </w:rPr>
        <w:t xml:space="preserve"> та </w:t>
      </w:r>
      <w:proofErr w:type="spellStart"/>
      <w:r w:rsidRPr="0017121B">
        <w:rPr>
          <w:rFonts w:ascii="Times New Roman" w:eastAsia="Times New Roman" w:hAnsi="Times New Roman"/>
          <w:lang w:val="ru-RU"/>
        </w:rPr>
        <w:t>становлення</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громадянського</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суспільства</w:t>
      </w:r>
      <w:proofErr w:type="spellEnd"/>
      <w:r w:rsidRPr="0017121B">
        <w:rPr>
          <w:rFonts w:ascii="Times New Roman" w:eastAsia="Times New Roman" w:hAnsi="Times New Roman"/>
          <w:lang w:val="ru-RU"/>
        </w:rPr>
        <w:t xml:space="preserve"> через </w:t>
      </w:r>
      <w:proofErr w:type="spellStart"/>
      <w:r w:rsidRPr="0017121B">
        <w:rPr>
          <w:rFonts w:ascii="Times New Roman" w:eastAsia="Times New Roman" w:hAnsi="Times New Roman"/>
          <w:lang w:val="ru-RU"/>
        </w:rPr>
        <w:t>забезпечення</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стандартів</w:t>
      </w:r>
      <w:proofErr w:type="spellEnd"/>
      <w:r w:rsidRPr="0017121B">
        <w:rPr>
          <w:rFonts w:ascii="Times New Roman" w:eastAsia="Times New Roman" w:hAnsi="Times New Roman"/>
          <w:lang w:val="ru-RU"/>
        </w:rPr>
        <w:t xml:space="preserve"> прав </w:t>
      </w:r>
      <w:proofErr w:type="spellStart"/>
      <w:r w:rsidRPr="0017121B">
        <w:rPr>
          <w:rFonts w:ascii="Times New Roman" w:eastAsia="Times New Roman" w:hAnsi="Times New Roman"/>
          <w:lang w:val="ru-RU"/>
        </w:rPr>
        <w:t>людини</w:t>
      </w:r>
      <w:proofErr w:type="spellEnd"/>
      <w:r w:rsidRPr="0017121B">
        <w:rPr>
          <w:rFonts w:ascii="Times New Roman" w:eastAsia="Times New Roman" w:hAnsi="Times New Roman"/>
          <w:lang w:val="ru-RU"/>
        </w:rPr>
        <w:t xml:space="preserve"> // </w:t>
      </w:r>
      <w:hyperlink r:id="rId23" w:history="1">
        <w:r w:rsidRPr="0017121B">
          <w:rPr>
            <w:rFonts w:ascii="Times New Roman" w:eastAsia="Times New Roman" w:hAnsi="Times New Roman"/>
            <w:color w:val="0563C1"/>
            <w:u w:val="single"/>
          </w:rPr>
          <w:t>http</w:t>
        </w:r>
        <w:r w:rsidRPr="0017121B">
          <w:rPr>
            <w:rFonts w:ascii="Times New Roman" w:eastAsia="Times New Roman" w:hAnsi="Times New Roman"/>
            <w:color w:val="0563C1"/>
            <w:u w:val="single"/>
            <w:lang w:val="ru-RU"/>
          </w:rPr>
          <w:t>://</w:t>
        </w:r>
        <w:r w:rsidRPr="0017121B">
          <w:rPr>
            <w:rFonts w:ascii="Times New Roman" w:eastAsia="Times New Roman" w:hAnsi="Times New Roman"/>
            <w:color w:val="0563C1"/>
            <w:u w:val="single"/>
          </w:rPr>
          <w:t>www</w:t>
        </w:r>
        <w:r w:rsidRPr="0017121B">
          <w:rPr>
            <w:rFonts w:ascii="Times New Roman" w:eastAsia="Times New Roman" w:hAnsi="Times New Roman"/>
            <w:color w:val="0563C1"/>
            <w:u w:val="single"/>
            <w:lang w:val="ru-RU"/>
          </w:rPr>
          <w:t>.</w:t>
        </w:r>
        <w:proofErr w:type="spellStart"/>
        <w:r w:rsidRPr="0017121B">
          <w:rPr>
            <w:rFonts w:ascii="Times New Roman" w:eastAsia="Times New Roman" w:hAnsi="Times New Roman"/>
            <w:color w:val="0563C1"/>
            <w:u w:val="single"/>
          </w:rPr>
          <w:t>ppl</w:t>
        </w:r>
        <w:proofErr w:type="spellEnd"/>
        <w:r w:rsidRPr="0017121B">
          <w:rPr>
            <w:rFonts w:ascii="Times New Roman" w:eastAsia="Times New Roman" w:hAnsi="Times New Roman"/>
            <w:color w:val="0563C1"/>
            <w:u w:val="single"/>
            <w:lang w:val="ru-RU"/>
          </w:rPr>
          <w:t>.</w:t>
        </w:r>
        <w:r w:rsidRPr="0017121B">
          <w:rPr>
            <w:rFonts w:ascii="Times New Roman" w:eastAsia="Times New Roman" w:hAnsi="Times New Roman"/>
            <w:color w:val="0563C1"/>
            <w:u w:val="single"/>
          </w:rPr>
          <w:t>org</w:t>
        </w:r>
        <w:r w:rsidRPr="0017121B">
          <w:rPr>
            <w:rFonts w:ascii="Times New Roman" w:eastAsia="Times New Roman" w:hAnsi="Times New Roman"/>
            <w:color w:val="0563C1"/>
            <w:u w:val="single"/>
            <w:lang w:val="ru-RU"/>
          </w:rPr>
          <w:t>.</w:t>
        </w:r>
        <w:proofErr w:type="spellStart"/>
        <w:r w:rsidRPr="0017121B">
          <w:rPr>
            <w:rFonts w:ascii="Times New Roman" w:eastAsia="Times New Roman" w:hAnsi="Times New Roman"/>
            <w:color w:val="0563C1"/>
            <w:u w:val="single"/>
          </w:rPr>
          <w:t>ua</w:t>
        </w:r>
        <w:proofErr w:type="spellEnd"/>
      </w:hyperlink>
      <w:r w:rsidRPr="0017121B">
        <w:rPr>
          <w:rFonts w:ascii="Times New Roman" w:eastAsia="Times New Roman" w:hAnsi="Times New Roman"/>
          <w:lang w:val="ru-RU"/>
        </w:rPr>
        <w:t>.</w:t>
      </w:r>
    </w:p>
    <w:p w:rsidR="0017121B" w:rsidRPr="0017121B" w:rsidRDefault="0017121B" w:rsidP="0017121B">
      <w:pPr>
        <w:tabs>
          <w:tab w:val="left" w:pos="2860"/>
        </w:tabs>
        <w:spacing w:line="360" w:lineRule="auto"/>
        <w:jc w:val="both"/>
        <w:rPr>
          <w:rFonts w:ascii="Times New Roman" w:eastAsia="Times New Roman" w:hAnsi="Times New Roman"/>
          <w:lang w:val="ru-RU"/>
        </w:rPr>
      </w:pPr>
      <w:r w:rsidRPr="0017121B">
        <w:rPr>
          <w:rFonts w:ascii="Times New Roman" w:eastAsia="Times New Roman" w:hAnsi="Times New Roman"/>
          <w:lang w:val="ru-RU"/>
        </w:rPr>
        <w:t xml:space="preserve"> 3. Проект «Без </w:t>
      </w:r>
      <w:proofErr w:type="spellStart"/>
      <w:r w:rsidRPr="0017121B">
        <w:rPr>
          <w:rFonts w:ascii="Times New Roman" w:eastAsia="Times New Roman" w:hAnsi="Times New Roman"/>
          <w:lang w:val="ru-RU"/>
        </w:rPr>
        <w:t>кордонів</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громадської</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організації</w:t>
      </w:r>
      <w:proofErr w:type="spellEnd"/>
      <w:r w:rsidRPr="0017121B">
        <w:rPr>
          <w:rFonts w:ascii="Times New Roman" w:eastAsia="Times New Roman" w:hAnsi="Times New Roman"/>
          <w:lang w:val="ru-RU"/>
        </w:rPr>
        <w:t xml:space="preserve"> «Центр </w:t>
      </w:r>
      <w:proofErr w:type="spellStart"/>
      <w:r w:rsidRPr="0017121B">
        <w:rPr>
          <w:rFonts w:ascii="Times New Roman" w:eastAsia="Times New Roman" w:hAnsi="Times New Roman"/>
          <w:lang w:val="ru-RU"/>
        </w:rPr>
        <w:t>Соціальна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Дія</w:t>
      </w:r>
      <w:proofErr w:type="spellEnd"/>
      <w:r w:rsidRPr="0017121B">
        <w:rPr>
          <w:rFonts w:ascii="Times New Roman" w:eastAsia="Times New Roman" w:hAnsi="Times New Roman"/>
          <w:lang w:val="ru-RU"/>
        </w:rPr>
        <w:t xml:space="preserve">» – </w:t>
      </w:r>
      <w:proofErr w:type="spellStart"/>
      <w:r w:rsidRPr="0017121B">
        <w:rPr>
          <w:rFonts w:ascii="Times New Roman" w:eastAsia="Times New Roman" w:hAnsi="Times New Roman"/>
          <w:lang w:val="ru-RU"/>
        </w:rPr>
        <w:t>громадська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організація</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зосереджена</w:t>
      </w:r>
      <w:proofErr w:type="spellEnd"/>
      <w:r w:rsidRPr="0017121B">
        <w:rPr>
          <w:rFonts w:ascii="Times New Roman" w:eastAsia="Times New Roman" w:hAnsi="Times New Roman"/>
          <w:lang w:val="ru-RU"/>
        </w:rPr>
        <w:t xml:space="preserve"> на </w:t>
      </w:r>
      <w:proofErr w:type="spellStart"/>
      <w:r w:rsidRPr="0017121B">
        <w:rPr>
          <w:rFonts w:ascii="Times New Roman" w:eastAsia="Times New Roman" w:hAnsi="Times New Roman"/>
          <w:lang w:val="ru-RU"/>
        </w:rPr>
        <w:t>використанні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новітніх</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методів</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соціальної</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роботи</w:t>
      </w:r>
      <w:proofErr w:type="spellEnd"/>
      <w:r w:rsidRPr="0017121B">
        <w:rPr>
          <w:rFonts w:ascii="Times New Roman" w:eastAsia="Times New Roman" w:hAnsi="Times New Roman"/>
          <w:lang w:val="ru-RU"/>
        </w:rPr>
        <w:t xml:space="preserve"> для </w:t>
      </w:r>
      <w:proofErr w:type="spellStart"/>
      <w:r w:rsidRPr="0017121B">
        <w:rPr>
          <w:rFonts w:ascii="Times New Roman" w:eastAsia="Times New Roman" w:hAnsi="Times New Roman"/>
          <w:lang w:val="ru-RU"/>
        </w:rPr>
        <w:t>допомоги</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вразливим</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групам</w:t>
      </w:r>
      <w:proofErr w:type="spellEnd"/>
      <w:r w:rsidRPr="0017121B">
        <w:rPr>
          <w:rFonts w:ascii="Times New Roman" w:eastAsia="Times New Roman" w:hAnsi="Times New Roman"/>
          <w:lang w:val="ru-RU"/>
        </w:rPr>
        <w:t xml:space="preserve">, на </w:t>
      </w:r>
      <w:proofErr w:type="spellStart"/>
      <w:r w:rsidRPr="0017121B">
        <w:rPr>
          <w:rFonts w:ascii="Times New Roman" w:eastAsia="Times New Roman" w:hAnsi="Times New Roman"/>
          <w:lang w:val="ru-RU"/>
        </w:rPr>
        <w:t>протидії</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ксенофобії</w:t>
      </w:r>
      <w:proofErr w:type="spellEnd"/>
      <w:r w:rsidRPr="0017121B">
        <w:rPr>
          <w:rFonts w:ascii="Times New Roman" w:eastAsia="Times New Roman" w:hAnsi="Times New Roman"/>
          <w:lang w:val="ru-RU"/>
        </w:rPr>
        <w:t xml:space="preserve"> та </w:t>
      </w:r>
      <w:proofErr w:type="spellStart"/>
      <w:r w:rsidRPr="0017121B">
        <w:rPr>
          <w:rFonts w:ascii="Times New Roman" w:eastAsia="Times New Roman" w:hAnsi="Times New Roman"/>
          <w:lang w:val="ru-RU"/>
        </w:rPr>
        <w:t>адвокації</w:t>
      </w:r>
      <w:proofErr w:type="spellEnd"/>
      <w:r w:rsidRPr="0017121B">
        <w:rPr>
          <w:rFonts w:ascii="Times New Roman" w:eastAsia="Times New Roman" w:hAnsi="Times New Roman"/>
          <w:lang w:val="ru-RU"/>
        </w:rPr>
        <w:t xml:space="preserve"> прав </w:t>
      </w:r>
      <w:proofErr w:type="spellStart"/>
      <w:r w:rsidRPr="0017121B">
        <w:rPr>
          <w:rFonts w:ascii="Times New Roman" w:eastAsia="Times New Roman" w:hAnsi="Times New Roman"/>
          <w:lang w:val="ru-RU"/>
        </w:rPr>
        <w:t>меншин</w:t>
      </w:r>
      <w:proofErr w:type="spellEnd"/>
      <w:r w:rsidRPr="0017121B">
        <w:rPr>
          <w:rFonts w:ascii="Times New Roman" w:eastAsia="Times New Roman" w:hAnsi="Times New Roman"/>
          <w:lang w:val="ru-RU"/>
        </w:rPr>
        <w:t xml:space="preserve"> // </w:t>
      </w:r>
      <w:hyperlink r:id="rId24" w:history="1">
        <w:r w:rsidRPr="0017121B">
          <w:rPr>
            <w:rFonts w:ascii="Times New Roman" w:eastAsia="Times New Roman" w:hAnsi="Times New Roman"/>
            <w:color w:val="0563C1"/>
            <w:u w:val="single"/>
          </w:rPr>
          <w:t>http</w:t>
        </w:r>
        <w:r w:rsidRPr="0017121B">
          <w:rPr>
            <w:rFonts w:ascii="Times New Roman" w:eastAsia="Times New Roman" w:hAnsi="Times New Roman"/>
            <w:color w:val="0563C1"/>
            <w:u w:val="single"/>
            <w:lang w:val="ru-RU"/>
          </w:rPr>
          <w:t>://</w:t>
        </w:r>
        <w:proofErr w:type="spellStart"/>
        <w:r w:rsidRPr="0017121B">
          <w:rPr>
            <w:rFonts w:ascii="Times New Roman" w:eastAsia="Times New Roman" w:hAnsi="Times New Roman"/>
            <w:color w:val="0563C1"/>
            <w:u w:val="single"/>
          </w:rPr>
          <w:t>noborders</w:t>
        </w:r>
        <w:proofErr w:type="spellEnd"/>
        <w:r w:rsidRPr="0017121B">
          <w:rPr>
            <w:rFonts w:ascii="Times New Roman" w:eastAsia="Times New Roman" w:hAnsi="Times New Roman"/>
            <w:color w:val="0563C1"/>
            <w:u w:val="single"/>
            <w:lang w:val="ru-RU"/>
          </w:rPr>
          <w:t>.</w:t>
        </w:r>
        <w:r w:rsidRPr="0017121B">
          <w:rPr>
            <w:rFonts w:ascii="Times New Roman" w:eastAsia="Times New Roman" w:hAnsi="Times New Roman"/>
            <w:color w:val="0563C1"/>
            <w:u w:val="single"/>
          </w:rPr>
          <w:t>org</w:t>
        </w:r>
        <w:r w:rsidRPr="0017121B">
          <w:rPr>
            <w:rFonts w:ascii="Times New Roman" w:eastAsia="Times New Roman" w:hAnsi="Times New Roman"/>
            <w:color w:val="0563C1"/>
            <w:u w:val="single"/>
            <w:lang w:val="ru-RU"/>
          </w:rPr>
          <w:t>.</w:t>
        </w:r>
        <w:proofErr w:type="spellStart"/>
        <w:r w:rsidRPr="0017121B">
          <w:rPr>
            <w:rFonts w:ascii="Times New Roman" w:eastAsia="Times New Roman" w:hAnsi="Times New Roman"/>
            <w:color w:val="0563C1"/>
            <w:u w:val="single"/>
          </w:rPr>
          <w:t>ua</w:t>
        </w:r>
        <w:proofErr w:type="spellEnd"/>
      </w:hyperlink>
      <w:r w:rsidRPr="0017121B">
        <w:rPr>
          <w:rFonts w:ascii="Times New Roman" w:eastAsia="Times New Roman" w:hAnsi="Times New Roman"/>
          <w:lang w:val="ru-RU"/>
        </w:rPr>
        <w:t>.</w:t>
      </w:r>
    </w:p>
    <w:p w:rsidR="0017121B" w:rsidRPr="0017121B" w:rsidRDefault="0017121B" w:rsidP="0017121B">
      <w:pPr>
        <w:tabs>
          <w:tab w:val="left" w:pos="2860"/>
        </w:tabs>
        <w:spacing w:line="360" w:lineRule="auto"/>
        <w:jc w:val="both"/>
        <w:rPr>
          <w:rFonts w:ascii="Times New Roman" w:eastAsia="Times New Roman" w:hAnsi="Times New Roman"/>
          <w:lang w:val="uk-UA"/>
        </w:rPr>
      </w:pPr>
      <w:r w:rsidRPr="0017121B">
        <w:rPr>
          <w:rFonts w:ascii="Times New Roman" w:eastAsia="Times New Roman" w:hAnsi="Times New Roman"/>
          <w:lang w:val="ru-RU"/>
        </w:rPr>
        <w:t xml:space="preserve"> 4. </w:t>
      </w:r>
      <w:proofErr w:type="spellStart"/>
      <w:r w:rsidRPr="0017121B">
        <w:rPr>
          <w:rFonts w:ascii="Times New Roman" w:eastAsia="Times New Roman" w:hAnsi="Times New Roman"/>
          <w:lang w:val="ru-RU"/>
        </w:rPr>
        <w:t>Національна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спілка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журналістів</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України</w:t>
      </w:r>
      <w:proofErr w:type="spellEnd"/>
      <w:r w:rsidRPr="0017121B">
        <w:rPr>
          <w:rFonts w:ascii="Times New Roman" w:eastAsia="Times New Roman" w:hAnsi="Times New Roman"/>
          <w:lang w:val="ru-RU"/>
        </w:rPr>
        <w:t xml:space="preserve"> (НСЖУ) – </w:t>
      </w:r>
      <w:proofErr w:type="spellStart"/>
      <w:r w:rsidRPr="0017121B">
        <w:rPr>
          <w:rFonts w:ascii="Times New Roman" w:eastAsia="Times New Roman" w:hAnsi="Times New Roman"/>
          <w:lang w:val="ru-RU"/>
        </w:rPr>
        <w:t>національна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всеукраїнська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творча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спілка</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що</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об’єднує</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журналістів</w:t>
      </w:r>
      <w:proofErr w:type="spellEnd"/>
      <w:r w:rsidRPr="0017121B">
        <w:rPr>
          <w:rFonts w:ascii="Times New Roman" w:eastAsia="Times New Roman" w:hAnsi="Times New Roman"/>
          <w:lang w:val="ru-RU"/>
        </w:rPr>
        <w:t xml:space="preserve"> та </w:t>
      </w:r>
      <w:proofErr w:type="spellStart"/>
      <w:r w:rsidRPr="0017121B">
        <w:rPr>
          <w:rFonts w:ascii="Times New Roman" w:eastAsia="Times New Roman" w:hAnsi="Times New Roman"/>
          <w:lang w:val="ru-RU"/>
        </w:rPr>
        <w:t>інших</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працівників</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засобів</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масової</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інформації</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які</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професійно</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займаються</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журналістською</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публіцистичною</w:t>
      </w:r>
      <w:proofErr w:type="spellEnd"/>
      <w:r w:rsidRPr="0017121B">
        <w:rPr>
          <w:rFonts w:ascii="Times New Roman" w:eastAsia="Times New Roman" w:hAnsi="Times New Roman"/>
          <w:lang w:val="ru-RU"/>
        </w:rPr>
        <w:t xml:space="preserve"> </w:t>
      </w:r>
      <w:proofErr w:type="spellStart"/>
      <w:r w:rsidRPr="0017121B">
        <w:rPr>
          <w:rFonts w:ascii="Times New Roman" w:eastAsia="Times New Roman" w:hAnsi="Times New Roman"/>
          <w:lang w:val="ru-RU"/>
        </w:rPr>
        <w:t>діяльністю</w:t>
      </w:r>
      <w:proofErr w:type="spellEnd"/>
      <w:r w:rsidRPr="0017121B">
        <w:rPr>
          <w:rFonts w:ascii="Times New Roman" w:eastAsia="Times New Roman" w:hAnsi="Times New Roman"/>
          <w:lang w:val="ru-RU"/>
        </w:rPr>
        <w:t xml:space="preserve"> // </w:t>
      </w:r>
      <w:hyperlink r:id="rId25" w:history="1">
        <w:r w:rsidRPr="0017121B">
          <w:rPr>
            <w:rFonts w:ascii="Times New Roman" w:eastAsia="Times New Roman" w:hAnsi="Times New Roman"/>
            <w:color w:val="0563C1"/>
            <w:u w:val="single"/>
          </w:rPr>
          <w:t>http</w:t>
        </w:r>
        <w:r w:rsidRPr="0017121B">
          <w:rPr>
            <w:rFonts w:ascii="Times New Roman" w:eastAsia="Times New Roman" w:hAnsi="Times New Roman"/>
            <w:color w:val="0563C1"/>
            <w:u w:val="single"/>
            <w:lang w:val="ru-RU"/>
          </w:rPr>
          <w:t>://</w:t>
        </w:r>
        <w:proofErr w:type="spellStart"/>
        <w:r w:rsidRPr="0017121B">
          <w:rPr>
            <w:rFonts w:ascii="Times New Roman" w:eastAsia="Times New Roman" w:hAnsi="Times New Roman"/>
            <w:color w:val="0563C1"/>
            <w:u w:val="single"/>
          </w:rPr>
          <w:t>nsju</w:t>
        </w:r>
        <w:proofErr w:type="spellEnd"/>
        <w:r w:rsidRPr="0017121B">
          <w:rPr>
            <w:rFonts w:ascii="Times New Roman" w:eastAsia="Times New Roman" w:hAnsi="Times New Roman"/>
            <w:color w:val="0563C1"/>
            <w:u w:val="single"/>
            <w:lang w:val="ru-RU"/>
          </w:rPr>
          <w:t>.</w:t>
        </w:r>
        <w:r w:rsidRPr="0017121B">
          <w:rPr>
            <w:rFonts w:ascii="Times New Roman" w:eastAsia="Times New Roman" w:hAnsi="Times New Roman"/>
            <w:color w:val="0563C1"/>
            <w:u w:val="single"/>
          </w:rPr>
          <w:t>org</w:t>
        </w:r>
      </w:hyperlink>
    </w:p>
    <w:p w:rsidR="0017121B" w:rsidRPr="0017121B" w:rsidRDefault="0017121B" w:rsidP="0017121B">
      <w:pPr>
        <w:tabs>
          <w:tab w:val="left" w:pos="2860"/>
        </w:tabs>
        <w:spacing w:line="360" w:lineRule="auto"/>
        <w:jc w:val="both"/>
        <w:rPr>
          <w:rFonts w:ascii="Times New Roman" w:eastAsia="Times New Roman" w:hAnsi="Times New Roman"/>
          <w:lang w:val="uk-UA"/>
        </w:rPr>
      </w:pPr>
      <w:r w:rsidRPr="0017121B">
        <w:rPr>
          <w:rFonts w:ascii="Times New Roman" w:eastAsia="Times New Roman" w:hAnsi="Times New Roman"/>
          <w:lang w:val="uk-UA"/>
        </w:rPr>
        <w:lastRenderedPageBreak/>
        <w:t xml:space="preserve">5. Уповноважений Верховної ради України з прав людини – здійснює </w:t>
      </w:r>
      <w:proofErr w:type="spellStart"/>
      <w:r w:rsidRPr="0017121B">
        <w:rPr>
          <w:rFonts w:ascii="Times New Roman" w:eastAsia="Times New Roman" w:hAnsi="Times New Roman"/>
          <w:color w:val="212529"/>
          <w:shd w:val="clear" w:color="auto" w:fill="FFFFFF"/>
          <w:lang w:val="ru-RU"/>
        </w:rPr>
        <w:t>парламентський</w:t>
      </w:r>
      <w:proofErr w:type="spellEnd"/>
      <w:r w:rsidRPr="0017121B">
        <w:rPr>
          <w:rFonts w:ascii="Times New Roman" w:eastAsia="Times New Roman" w:hAnsi="Times New Roman"/>
          <w:color w:val="212529"/>
          <w:shd w:val="clear" w:color="auto" w:fill="FFFFFF"/>
          <w:lang w:val="ru-RU"/>
        </w:rPr>
        <w:t xml:space="preserve"> контроль за </w:t>
      </w:r>
      <w:proofErr w:type="spellStart"/>
      <w:r w:rsidRPr="0017121B">
        <w:rPr>
          <w:rFonts w:ascii="Times New Roman" w:eastAsia="Times New Roman" w:hAnsi="Times New Roman"/>
          <w:color w:val="212529"/>
          <w:shd w:val="clear" w:color="auto" w:fill="FFFFFF"/>
          <w:lang w:val="ru-RU"/>
        </w:rPr>
        <w:t>додержанням</w:t>
      </w:r>
      <w:proofErr w:type="spellEnd"/>
      <w:r w:rsidRPr="0017121B">
        <w:rPr>
          <w:rFonts w:ascii="Times New Roman" w:eastAsia="Times New Roman" w:hAnsi="Times New Roman"/>
          <w:color w:val="212529"/>
          <w:shd w:val="clear" w:color="auto" w:fill="FFFFFF"/>
          <w:lang w:val="ru-RU"/>
        </w:rPr>
        <w:t xml:space="preserve"> </w:t>
      </w:r>
      <w:proofErr w:type="spellStart"/>
      <w:r w:rsidRPr="0017121B">
        <w:rPr>
          <w:rFonts w:ascii="Times New Roman" w:eastAsia="Times New Roman" w:hAnsi="Times New Roman"/>
          <w:color w:val="212529"/>
          <w:shd w:val="clear" w:color="auto" w:fill="FFFFFF"/>
          <w:lang w:val="ru-RU"/>
        </w:rPr>
        <w:t>конституційних</w:t>
      </w:r>
      <w:proofErr w:type="spellEnd"/>
      <w:r w:rsidRPr="0017121B">
        <w:rPr>
          <w:rFonts w:ascii="Times New Roman" w:eastAsia="Times New Roman" w:hAnsi="Times New Roman"/>
          <w:color w:val="212529"/>
          <w:shd w:val="clear" w:color="auto" w:fill="FFFFFF"/>
          <w:lang w:val="ru-RU"/>
        </w:rPr>
        <w:t xml:space="preserve"> прав і свобод </w:t>
      </w:r>
      <w:proofErr w:type="spellStart"/>
      <w:r w:rsidRPr="0017121B">
        <w:rPr>
          <w:rFonts w:ascii="Times New Roman" w:eastAsia="Times New Roman" w:hAnsi="Times New Roman"/>
          <w:color w:val="212529"/>
          <w:shd w:val="clear" w:color="auto" w:fill="FFFFFF"/>
          <w:lang w:val="ru-RU"/>
        </w:rPr>
        <w:t>людини</w:t>
      </w:r>
      <w:proofErr w:type="spellEnd"/>
      <w:r w:rsidRPr="0017121B">
        <w:rPr>
          <w:rFonts w:ascii="Times New Roman" w:eastAsia="Times New Roman" w:hAnsi="Times New Roman"/>
          <w:color w:val="212529"/>
          <w:shd w:val="clear" w:color="auto" w:fill="FFFFFF"/>
          <w:lang w:val="ru-RU"/>
        </w:rPr>
        <w:t xml:space="preserve"> і </w:t>
      </w:r>
      <w:proofErr w:type="spellStart"/>
      <w:r w:rsidRPr="0017121B">
        <w:rPr>
          <w:rFonts w:ascii="Times New Roman" w:eastAsia="Times New Roman" w:hAnsi="Times New Roman"/>
          <w:color w:val="212529"/>
          <w:shd w:val="clear" w:color="auto" w:fill="FFFFFF"/>
          <w:lang w:val="ru-RU"/>
        </w:rPr>
        <w:t>громадянина</w:t>
      </w:r>
      <w:proofErr w:type="spellEnd"/>
      <w:r w:rsidRPr="0017121B">
        <w:rPr>
          <w:rFonts w:ascii="Times New Roman" w:eastAsia="Times New Roman" w:hAnsi="Times New Roman"/>
          <w:lang w:val="uk-UA"/>
        </w:rPr>
        <w:t xml:space="preserve">  // </w:t>
      </w:r>
      <w:hyperlink r:id="rId26" w:history="1">
        <w:r w:rsidRPr="0017121B">
          <w:rPr>
            <w:rFonts w:ascii="Times New Roman" w:eastAsia="Times New Roman" w:hAnsi="Times New Roman"/>
            <w:color w:val="0563C1"/>
            <w:u w:val="single"/>
            <w:lang w:val="uk-UA"/>
          </w:rPr>
          <w:t>https://www.ombudsman.gov.ua/</w:t>
        </w:r>
      </w:hyperlink>
    </w:p>
    <w:p w:rsidR="0017121B" w:rsidRPr="0017121B" w:rsidRDefault="0017121B" w:rsidP="0017121B">
      <w:pPr>
        <w:tabs>
          <w:tab w:val="left" w:pos="2860"/>
        </w:tabs>
        <w:spacing w:line="360" w:lineRule="auto"/>
        <w:jc w:val="both"/>
        <w:rPr>
          <w:rFonts w:ascii="Times New Roman" w:eastAsia="Times New Roman" w:hAnsi="Times New Roman"/>
          <w:lang w:val="uk-UA"/>
        </w:rPr>
      </w:pPr>
    </w:p>
    <w:p w:rsidR="0017121B" w:rsidRDefault="0017121B" w:rsidP="005E1DD9">
      <w:pPr>
        <w:tabs>
          <w:tab w:val="left" w:pos="2860"/>
        </w:tabs>
        <w:spacing w:line="360" w:lineRule="auto"/>
        <w:ind w:left="720"/>
        <w:jc w:val="both"/>
        <w:rPr>
          <w:rFonts w:ascii="Times New Roman" w:hAnsi="Times New Roman"/>
          <w:lang w:val="uk-UA"/>
        </w:rPr>
      </w:pPr>
    </w:p>
    <w:p w:rsidR="005E1DD9" w:rsidRDefault="005E1DD9" w:rsidP="003845BC">
      <w:pPr>
        <w:tabs>
          <w:tab w:val="left" w:pos="2860"/>
        </w:tabs>
        <w:spacing w:line="360" w:lineRule="auto"/>
        <w:ind w:left="720"/>
        <w:jc w:val="both"/>
        <w:rPr>
          <w:rFonts w:ascii="Times New Roman" w:hAnsi="Times New Roman"/>
          <w:lang w:val="uk-UA"/>
        </w:rPr>
      </w:pPr>
    </w:p>
    <w:p w:rsidR="005E1DD9" w:rsidRPr="00A0375D" w:rsidRDefault="005E1DD9" w:rsidP="003845BC">
      <w:pPr>
        <w:tabs>
          <w:tab w:val="left" w:pos="2860"/>
        </w:tabs>
        <w:spacing w:line="360" w:lineRule="auto"/>
        <w:ind w:left="720"/>
        <w:jc w:val="both"/>
        <w:rPr>
          <w:rFonts w:ascii="Times New Roman" w:hAnsi="Times New Roman"/>
          <w:lang w:val="uk-UA"/>
        </w:rPr>
      </w:pPr>
    </w:p>
    <w:sectPr w:rsidR="005E1DD9" w:rsidRPr="00A0375D" w:rsidSect="00947BB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2B4"/>
    <w:multiLevelType w:val="hybridMultilevel"/>
    <w:tmpl w:val="31C49AE2"/>
    <w:lvl w:ilvl="0" w:tplc="6E4011E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1F4167E"/>
    <w:multiLevelType w:val="hybridMultilevel"/>
    <w:tmpl w:val="23027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B2F16"/>
    <w:multiLevelType w:val="hybridMultilevel"/>
    <w:tmpl w:val="A1F019BA"/>
    <w:lvl w:ilvl="0" w:tplc="6C2E9392">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44D1AA6"/>
    <w:multiLevelType w:val="hybridMultilevel"/>
    <w:tmpl w:val="5C940BB2"/>
    <w:lvl w:ilvl="0" w:tplc="B7B403E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7A6A0D41"/>
    <w:multiLevelType w:val="hybridMultilevel"/>
    <w:tmpl w:val="5C1C1E5C"/>
    <w:lvl w:ilvl="0" w:tplc="0422000F">
      <w:start w:val="1"/>
      <w:numFmt w:val="decimal"/>
      <w:lvlText w:val="%1."/>
      <w:lvlJc w:val="left"/>
      <w:pPr>
        <w:ind w:left="1494" w:hanging="360"/>
      </w:p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5" w15:restartNumberingAfterBreak="0">
    <w:nsid w:val="7ED926B2"/>
    <w:multiLevelType w:val="hybridMultilevel"/>
    <w:tmpl w:val="74660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94D83"/>
    <w:rsid w:val="000163CF"/>
    <w:rsid w:val="00034590"/>
    <w:rsid w:val="00063F5D"/>
    <w:rsid w:val="000647A2"/>
    <w:rsid w:val="00083794"/>
    <w:rsid w:val="00133B70"/>
    <w:rsid w:val="00155539"/>
    <w:rsid w:val="0017121B"/>
    <w:rsid w:val="00236E8D"/>
    <w:rsid w:val="00327F64"/>
    <w:rsid w:val="003517D0"/>
    <w:rsid w:val="003845BC"/>
    <w:rsid w:val="003D4E5B"/>
    <w:rsid w:val="00417896"/>
    <w:rsid w:val="00485569"/>
    <w:rsid w:val="004A17D9"/>
    <w:rsid w:val="00503114"/>
    <w:rsid w:val="0051185B"/>
    <w:rsid w:val="00572CB3"/>
    <w:rsid w:val="005C2318"/>
    <w:rsid w:val="005E1DD9"/>
    <w:rsid w:val="00601FDC"/>
    <w:rsid w:val="00720332"/>
    <w:rsid w:val="0074475C"/>
    <w:rsid w:val="00756DD9"/>
    <w:rsid w:val="007923A5"/>
    <w:rsid w:val="00866F64"/>
    <w:rsid w:val="00947BB0"/>
    <w:rsid w:val="009B4B29"/>
    <w:rsid w:val="009F289B"/>
    <w:rsid w:val="00A61CC8"/>
    <w:rsid w:val="00AA7924"/>
    <w:rsid w:val="00B0596F"/>
    <w:rsid w:val="00C94D83"/>
    <w:rsid w:val="00CD7246"/>
    <w:rsid w:val="00D46C7D"/>
    <w:rsid w:val="00DA2533"/>
    <w:rsid w:val="00F351F0"/>
    <w:rsid w:val="00F6511F"/>
    <w:rsid w:val="00FB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0895AD"/>
  <w15:docId w15:val="{3D86945E-524B-4CBA-9783-971765B5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D83"/>
    <w:pPr>
      <w:spacing w:after="0" w:line="240" w:lineRule="auto"/>
    </w:pPr>
    <w:rPr>
      <w:rFonts w:eastAsiaTheme="minorEastAsia" w:cs="Times New Roman"/>
      <w:sz w:val="24"/>
      <w:szCs w:val="24"/>
      <w:lang w:val="en-US"/>
    </w:rPr>
  </w:style>
  <w:style w:type="paragraph" w:styleId="3">
    <w:name w:val="heading 3"/>
    <w:basedOn w:val="a"/>
    <w:next w:val="a"/>
    <w:link w:val="30"/>
    <w:uiPriority w:val="9"/>
    <w:semiHidden/>
    <w:unhideWhenUsed/>
    <w:qFormat/>
    <w:rsid w:val="00C94D83"/>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94D83"/>
    <w:rPr>
      <w:rFonts w:asciiTheme="majorHAnsi" w:eastAsiaTheme="majorEastAsia" w:hAnsiTheme="majorHAnsi" w:cs="Times New Roman"/>
      <w:b/>
      <w:bCs/>
      <w:sz w:val="26"/>
      <w:szCs w:val="26"/>
      <w:lang w:val="en-US"/>
    </w:rPr>
  </w:style>
  <w:style w:type="paragraph" w:styleId="a3">
    <w:name w:val="List Paragraph"/>
    <w:basedOn w:val="a"/>
    <w:uiPriority w:val="34"/>
    <w:qFormat/>
    <w:rsid w:val="00C94D83"/>
    <w:pPr>
      <w:ind w:left="720"/>
      <w:contextualSpacing/>
    </w:pPr>
  </w:style>
  <w:style w:type="character" w:styleId="a4">
    <w:name w:val="Hyperlink"/>
    <w:basedOn w:val="a0"/>
    <w:uiPriority w:val="99"/>
    <w:unhideWhenUsed/>
    <w:rsid w:val="00C94D83"/>
    <w:rPr>
      <w:color w:val="0563C1" w:themeColor="hyperlink"/>
      <w:u w:val="single"/>
    </w:rPr>
  </w:style>
  <w:style w:type="table" w:styleId="a5">
    <w:name w:val="Table Grid"/>
    <w:basedOn w:val="a1"/>
    <w:uiPriority w:val="39"/>
    <w:rsid w:val="00C94D83"/>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
    <w:rsid w:val="00C94D83"/>
    <w:pPr>
      <w:shd w:val="clear" w:color="auto" w:fill="FFFFFF"/>
      <w:spacing w:after="300" w:line="240" w:lineRule="atLeast"/>
      <w:outlineLvl w:val="1"/>
    </w:pPr>
    <w:rPr>
      <w:rFonts w:ascii="Times New Roman" w:eastAsia="Tahoma" w:hAnsi="Times New Roman"/>
      <w:b/>
      <w:bCs/>
      <w:sz w:val="20"/>
      <w:szCs w:val="20"/>
      <w:lang w:val="uk-UA" w:eastAsia="uk-UA"/>
    </w:rPr>
  </w:style>
  <w:style w:type="paragraph" w:styleId="a6">
    <w:name w:val="Normal (Web)"/>
    <w:basedOn w:val="a"/>
    <w:unhideWhenUsed/>
    <w:rsid w:val="00C94D83"/>
    <w:pPr>
      <w:spacing w:before="100" w:beforeAutospacing="1" w:after="100" w:afterAutospacing="1"/>
    </w:pPr>
    <w:rPr>
      <w:rFonts w:ascii="Times New Roman" w:eastAsia="Times New Roman" w:hAnsi="Times New Roman"/>
      <w:lang w:val="uk-UA" w:eastAsia="uk-UA"/>
    </w:rPr>
  </w:style>
  <w:style w:type="paragraph" w:styleId="HTML">
    <w:name w:val="HTML Preformatted"/>
    <w:basedOn w:val="a"/>
    <w:link w:val="HTML0"/>
    <w:uiPriority w:val="99"/>
    <w:unhideWhenUsed/>
    <w:rsid w:val="00C9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94D83"/>
    <w:rPr>
      <w:rFonts w:ascii="Courier New" w:eastAsia="Times New Roman" w:hAnsi="Courier New" w:cs="Courier New"/>
      <w:sz w:val="20"/>
      <w:szCs w:val="20"/>
      <w:lang w:eastAsia="uk-UA"/>
    </w:rPr>
  </w:style>
  <w:style w:type="paragraph" w:styleId="a7">
    <w:name w:val="Balloon Text"/>
    <w:basedOn w:val="a"/>
    <w:link w:val="a8"/>
    <w:uiPriority w:val="99"/>
    <w:semiHidden/>
    <w:unhideWhenUsed/>
    <w:rsid w:val="004A17D9"/>
    <w:rPr>
      <w:rFonts w:ascii="Segoe UI" w:eastAsia="Calibri" w:hAnsi="Segoe UI"/>
      <w:sz w:val="18"/>
      <w:szCs w:val="18"/>
    </w:rPr>
  </w:style>
  <w:style w:type="character" w:customStyle="1" w:styleId="a8">
    <w:name w:val="Текст выноски Знак"/>
    <w:basedOn w:val="a0"/>
    <w:link w:val="a7"/>
    <w:uiPriority w:val="99"/>
    <w:semiHidden/>
    <w:rsid w:val="004A17D9"/>
    <w:rPr>
      <w:rFonts w:ascii="Segoe UI" w:eastAsia="Calibri" w:hAnsi="Segoe UI" w:cs="Times New Roman"/>
      <w:sz w:val="18"/>
      <w:szCs w:val="18"/>
    </w:rPr>
  </w:style>
  <w:style w:type="paragraph" w:customStyle="1" w:styleId="1">
    <w:name w:val="Абзац списка1"/>
    <w:basedOn w:val="a"/>
    <w:qFormat/>
    <w:rsid w:val="004A17D9"/>
    <w:pPr>
      <w:spacing w:after="200" w:line="276" w:lineRule="auto"/>
      <w:ind w:left="720"/>
      <w:contextualSpacing/>
    </w:pPr>
    <w:rPr>
      <w:rFonts w:ascii="Calibri" w:eastAsia="Calibri" w:hAnsi="Calibri"/>
      <w:sz w:val="22"/>
      <w:szCs w:val="22"/>
      <w:lang w:val="ru-RU"/>
    </w:rPr>
  </w:style>
  <w:style w:type="paragraph" w:customStyle="1" w:styleId="10">
    <w:name w:val="Абзац списку1"/>
    <w:basedOn w:val="a"/>
    <w:qFormat/>
    <w:rsid w:val="004A17D9"/>
    <w:pPr>
      <w:spacing w:after="200" w:line="276" w:lineRule="auto"/>
      <w:ind w:left="720"/>
      <w:contextualSpacing/>
    </w:pPr>
    <w:rPr>
      <w:rFonts w:ascii="Calibri" w:eastAsia="Calibri" w:hAnsi="Calibri"/>
      <w:sz w:val="22"/>
      <w:szCs w:val="22"/>
      <w:lang w:val="ru-RU"/>
    </w:rPr>
  </w:style>
  <w:style w:type="character" w:customStyle="1" w:styleId="apple-converted-space">
    <w:name w:val="apple-converted-space"/>
    <w:basedOn w:val="a0"/>
    <w:rsid w:val="00572CB3"/>
  </w:style>
  <w:style w:type="character" w:styleId="a9">
    <w:name w:val="Emphasis"/>
    <w:basedOn w:val="a0"/>
    <w:uiPriority w:val="20"/>
    <w:qFormat/>
    <w:rsid w:val="00F6511F"/>
    <w:rPr>
      <w:i/>
      <w:iCs/>
    </w:rPr>
  </w:style>
  <w:style w:type="character" w:customStyle="1" w:styleId="docdata">
    <w:name w:val="docdata"/>
    <w:aliases w:val="docy,v5,2367,baiaagaaboqcaaadnauaaawqbqaaaaaaaaaaaaaaaaaaaaaaaaaaaaaaaaaaaaaaaaaaaaaaaaaaaaaaaaaaaaaaaaaaaaaaaaaaaaaaaaaaaaaaaaaaaaaaaaaaaaaaaaaaaaaaaaaaaaaaaaaaaaaaaaaaaaaaaaaaaaaaaaaaaaaaaaaaaaaaaaaaaaaaaaaaaaaaaaaaaaaaaaaaaaaaaaaaaaaaaaaaaaaa"/>
    <w:basedOn w:val="a0"/>
    <w:rsid w:val="00063F5D"/>
  </w:style>
  <w:style w:type="character" w:styleId="aa">
    <w:name w:val="Strong"/>
    <w:basedOn w:val="a0"/>
    <w:uiPriority w:val="22"/>
    <w:qFormat/>
    <w:rsid w:val="00351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05204">
      <w:bodyDiv w:val="1"/>
      <w:marLeft w:val="0"/>
      <w:marRight w:val="0"/>
      <w:marTop w:val="0"/>
      <w:marBottom w:val="0"/>
      <w:divBdr>
        <w:top w:val="none" w:sz="0" w:space="0" w:color="auto"/>
        <w:left w:val="none" w:sz="0" w:space="0" w:color="auto"/>
        <w:bottom w:val="none" w:sz="0" w:space="0" w:color="auto"/>
        <w:right w:val="none" w:sz="0" w:space="0" w:color="auto"/>
      </w:divBdr>
    </w:div>
    <w:div w:id="16359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prometheus.org.ua/courses/coursev1:Prometheus+IHLAW101+2021_T3/about" TargetMode="External"/><Relationship Id="rId13" Type="http://schemas.openxmlformats.org/officeDocument/2006/relationships/hyperlink" Target="ArticlesEdit.aspx?id=68577" TargetMode="External"/><Relationship Id="rId18" Type="http://schemas.openxmlformats.org/officeDocument/2006/relationships/hyperlink" Target="https://www.scopus.com/authid/detail.uri?authorId=57224190881" TargetMode="External"/><Relationship Id="rId26" Type="http://schemas.openxmlformats.org/officeDocument/2006/relationships/hyperlink" Target="https://www.ombudsman.gov.ua/" TargetMode="External"/><Relationship Id="rId3" Type="http://schemas.openxmlformats.org/officeDocument/2006/relationships/settings" Target="settings.xml"/><Relationship Id="rId21" Type="http://schemas.openxmlformats.org/officeDocument/2006/relationships/hyperlink" Target="https://is.lpnu.ua/ScienceLP/Research/ArticlesEdit.aspx?id=82228" TargetMode="External"/><Relationship Id="rId7" Type="http://schemas.openxmlformats.org/officeDocument/2006/relationships/hyperlink" Target="https://lpnu.ua/sites/default/files/2020/pages/2139/poryadok-viznannya-rezultativ-navchannya.pdf" TargetMode="External"/><Relationship Id="rId12" Type="http://schemas.openxmlformats.org/officeDocument/2006/relationships/hyperlink" Target="https://courses.prometheus.org.ua/courses/course-v1:Insight+Journ301+2017_T2/about" TargetMode="External"/><Relationship Id="rId17" Type="http://schemas.openxmlformats.org/officeDocument/2006/relationships/hyperlink" Target="https://www.irf.ua/porushennya_ukrainoyu_prava_na_svobodu_virazhennya_poglyadiv_praktika_evropeyskogo_sudu_z_prav_lyudini/" TargetMode="External"/><Relationship Id="rId25" Type="http://schemas.openxmlformats.org/officeDocument/2006/relationships/hyperlink" Target="http://nsju.org" TargetMode="External"/><Relationship Id="rId2" Type="http://schemas.openxmlformats.org/officeDocument/2006/relationships/styles" Target="styles.xml"/><Relationship Id="rId16" Type="http://schemas.openxmlformats.org/officeDocument/2006/relationships/hyperlink" Target="https://www.coe.int/uk/web/compass/discrimination-and-intolerance" TargetMode="External"/><Relationship Id="rId20" Type="http://schemas.openxmlformats.org/officeDocument/2006/relationships/hyperlink" Target="https://www.scopus.com/sourceid/21100218356?origin=resultslis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ourses.prometheus.org.ua/courses/course-v1:LCILHR+PRRF101+2021_T1/about" TargetMode="External"/><Relationship Id="rId24" Type="http://schemas.openxmlformats.org/officeDocument/2006/relationships/hyperlink" Target="http://noborders.org.ua" TargetMode="External"/><Relationship Id="rId5" Type="http://schemas.openxmlformats.org/officeDocument/2006/relationships/image" Target="media/image1.jpeg"/><Relationship Id="rId15" Type="http://schemas.openxmlformats.org/officeDocument/2006/relationships/hyperlink" Target="NonPArticlesEdit.aspx?id=95089" TargetMode="External"/><Relationship Id="rId23" Type="http://schemas.openxmlformats.org/officeDocument/2006/relationships/hyperlink" Target="http://www.ppl.org.ua" TargetMode="External"/><Relationship Id="rId28" Type="http://schemas.openxmlformats.org/officeDocument/2006/relationships/theme" Target="theme/theme1.xml"/><Relationship Id="rId10" Type="http://schemas.openxmlformats.org/officeDocument/2006/relationships/hyperlink" Target="https://courses.prometheus.org.ua/courses/course-v1:Prometheus+QIRIM101+2021_T2/about" TargetMode="External"/><Relationship Id="rId19" Type="http://schemas.openxmlformats.org/officeDocument/2006/relationships/hyperlink" Target="https://www.scopus.com/record/display.uri?eid=2-s2.0-85107221378&amp;origin=resultslist&amp;sort=plf-f" TargetMode="External"/><Relationship Id="rId4" Type="http://schemas.openxmlformats.org/officeDocument/2006/relationships/webSettings" Target="webSettings.xml"/><Relationship Id="rId9" Type="http://schemas.openxmlformats.org/officeDocument/2006/relationships/hyperlink" Target="https://courses.prometheus.org.ua/courses/course-v1:Prometheus+GE101+2021_T2/about" TargetMode="External"/><Relationship Id="rId14" Type="http://schemas.openxmlformats.org/officeDocument/2006/relationships/hyperlink" Target="ArticlesEdit.aspx?id=68579" TargetMode="External"/><Relationship Id="rId22" Type="http://schemas.openxmlformats.org/officeDocument/2006/relationships/hyperlink" Target="https://humanrights.org.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2814</Words>
  <Characters>17059</Characters>
  <Application>Microsoft Office Word</Application>
  <DocSecurity>0</DocSecurity>
  <Lines>279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cp:revision>
  <dcterms:created xsi:type="dcterms:W3CDTF">2022-02-23T18:12:00Z</dcterms:created>
  <dcterms:modified xsi:type="dcterms:W3CDTF">2022-06-21T11:24:00Z</dcterms:modified>
</cp:coreProperties>
</file>