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9D0" w:rsidRPr="008C59D0" w:rsidRDefault="008C59D0" w:rsidP="008C59D0">
      <w:pPr>
        <w:shd w:val="clear" w:color="auto" w:fill="FFFFFF"/>
        <w:spacing w:before="75" w:after="75" w:line="375" w:lineRule="atLeast"/>
        <w:jc w:val="center"/>
        <w:outlineLvl w:val="2"/>
        <w:rPr>
          <w:rFonts w:ascii="Arial" w:eastAsia="Times New Roman" w:hAnsi="Arial" w:cs="Arial"/>
          <w:color w:val="666666"/>
          <w:sz w:val="30"/>
          <w:szCs w:val="30"/>
          <w:lang w:eastAsia="uk-UA"/>
        </w:rPr>
      </w:pPr>
      <w:r w:rsidRPr="008C59D0">
        <w:rPr>
          <w:rFonts w:ascii="Arial" w:eastAsia="Times New Roman" w:hAnsi="Arial" w:cs="Arial"/>
          <w:b/>
          <w:bCs/>
          <w:color w:val="666666"/>
          <w:sz w:val="30"/>
          <w:szCs w:val="30"/>
          <w:lang w:eastAsia="uk-UA"/>
        </w:rPr>
        <w:t>ПРО МОВНИЙ СЕРТИФІКАТ</w:t>
      </w:r>
      <w:r w:rsidRPr="008C59D0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uk-UA"/>
        </w:rPr>
        <w:t> </w:t>
      </w:r>
    </w:p>
    <w:p w:rsidR="008C59D0" w:rsidRPr="008C59D0" w:rsidRDefault="008C59D0" w:rsidP="008C59D0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4"/>
          <w:szCs w:val="24"/>
          <w:lang w:eastAsia="uk-UA"/>
        </w:rPr>
      </w:pPr>
      <w:r w:rsidRPr="008C59D0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uk-UA"/>
        </w:rPr>
        <w:t> </w:t>
      </w:r>
    </w:p>
    <w:p w:rsidR="008C59D0" w:rsidRPr="008C59D0" w:rsidRDefault="008C59D0" w:rsidP="00A83E43">
      <w:pPr>
        <w:shd w:val="clear" w:color="auto" w:fill="FFFFFF"/>
        <w:spacing w:after="150" w:line="360" w:lineRule="atLeast"/>
        <w:ind w:firstLine="567"/>
        <w:jc w:val="both"/>
        <w:rPr>
          <w:rFonts w:ascii="Arial" w:eastAsia="Times New Roman" w:hAnsi="Arial" w:cs="Arial"/>
          <w:color w:val="666666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uk-UA"/>
        </w:rPr>
        <w:t xml:space="preserve">Для участі в академічній мобільності за програмою </w:t>
      </w:r>
      <w:r>
        <w:rPr>
          <w:rFonts w:ascii="Arial" w:eastAsia="Times New Roman" w:hAnsi="Arial" w:cs="Arial"/>
          <w:color w:val="666666"/>
          <w:sz w:val="24"/>
          <w:szCs w:val="24"/>
          <w:lang w:val="en-US" w:eastAsia="uk-UA"/>
        </w:rPr>
        <w:t xml:space="preserve">ERASMUS+ </w:t>
      </w:r>
      <w:r>
        <w:rPr>
          <w:rFonts w:ascii="Arial" w:eastAsia="Times New Roman" w:hAnsi="Arial" w:cs="Arial"/>
          <w:color w:val="666666"/>
          <w:sz w:val="24"/>
          <w:szCs w:val="24"/>
          <w:lang w:eastAsia="uk-UA"/>
        </w:rPr>
        <w:t>слід завчасно подбати про</w:t>
      </w:r>
      <w:r w:rsidRPr="008C59D0">
        <w:rPr>
          <w:rFonts w:ascii="Arial" w:eastAsia="Times New Roman" w:hAnsi="Arial" w:cs="Arial"/>
          <w:color w:val="666666"/>
          <w:sz w:val="24"/>
          <w:szCs w:val="24"/>
          <w:lang w:eastAsia="uk-UA"/>
        </w:rPr>
        <w:t xml:space="preserve"> </w:t>
      </w:r>
      <w:proofErr w:type="spellStart"/>
      <w:r w:rsidRPr="008C59D0">
        <w:rPr>
          <w:rFonts w:ascii="Arial" w:eastAsia="Times New Roman" w:hAnsi="Arial" w:cs="Arial"/>
          <w:color w:val="666666"/>
          <w:sz w:val="24"/>
          <w:szCs w:val="24"/>
          <w:lang w:eastAsia="uk-UA"/>
        </w:rPr>
        <w:t>мовний</w:t>
      </w:r>
      <w:proofErr w:type="spellEnd"/>
      <w:r w:rsidRPr="008C59D0">
        <w:rPr>
          <w:rFonts w:ascii="Arial" w:eastAsia="Times New Roman" w:hAnsi="Arial" w:cs="Arial"/>
          <w:color w:val="666666"/>
          <w:sz w:val="24"/>
          <w:szCs w:val="24"/>
          <w:lang w:eastAsia="uk-UA"/>
        </w:rPr>
        <w:t xml:space="preserve"> сертифікат, наявність якого вимагається </w:t>
      </w:r>
      <w:r>
        <w:rPr>
          <w:rFonts w:ascii="Arial" w:eastAsia="Times New Roman" w:hAnsi="Arial" w:cs="Arial"/>
          <w:color w:val="666666"/>
          <w:sz w:val="24"/>
          <w:szCs w:val="24"/>
          <w:lang w:eastAsia="uk-UA"/>
        </w:rPr>
        <w:t>як для участі в конкурсному відборі, так і для успішного навчання за кордоном.</w:t>
      </w:r>
    </w:p>
    <w:p w:rsidR="008C59D0" w:rsidRDefault="008C59D0" w:rsidP="00A83E43">
      <w:pPr>
        <w:shd w:val="clear" w:color="auto" w:fill="FFFFFF"/>
        <w:spacing w:after="150" w:line="360" w:lineRule="atLeast"/>
        <w:ind w:firstLine="567"/>
        <w:jc w:val="both"/>
        <w:rPr>
          <w:rFonts w:ascii="Arial" w:eastAsia="Times New Roman" w:hAnsi="Arial" w:cs="Arial"/>
          <w:color w:val="666666"/>
          <w:sz w:val="24"/>
          <w:szCs w:val="24"/>
          <w:lang w:eastAsia="uk-UA"/>
        </w:rPr>
      </w:pPr>
      <w:proofErr w:type="spellStart"/>
      <w:r w:rsidRPr="008C59D0">
        <w:rPr>
          <w:rFonts w:ascii="Arial" w:eastAsia="Times New Roman" w:hAnsi="Arial" w:cs="Arial"/>
          <w:color w:val="666666"/>
          <w:sz w:val="24"/>
          <w:szCs w:val="24"/>
          <w:lang w:eastAsia="uk-UA"/>
        </w:rPr>
        <w:t>Мовним</w:t>
      </w:r>
      <w:proofErr w:type="spellEnd"/>
      <w:r w:rsidRPr="008C59D0">
        <w:rPr>
          <w:rFonts w:ascii="Arial" w:eastAsia="Times New Roman" w:hAnsi="Arial" w:cs="Arial"/>
          <w:color w:val="666666"/>
          <w:sz w:val="24"/>
          <w:szCs w:val="24"/>
          <w:lang w:eastAsia="uk-UA"/>
        </w:rPr>
        <w:t xml:space="preserve"> сертифікатом є офіційний документ, виданий уповноваженою установою, яким підтверд</w:t>
      </w:r>
      <w:r>
        <w:rPr>
          <w:rFonts w:ascii="Arial" w:eastAsia="Times New Roman" w:hAnsi="Arial" w:cs="Arial"/>
          <w:color w:val="666666"/>
          <w:sz w:val="24"/>
          <w:szCs w:val="24"/>
          <w:lang w:eastAsia="uk-UA"/>
        </w:rPr>
        <w:t>жується</w:t>
      </w:r>
      <w:r w:rsidRPr="008C59D0">
        <w:rPr>
          <w:rFonts w:ascii="Arial" w:eastAsia="Times New Roman" w:hAnsi="Arial" w:cs="Arial"/>
          <w:color w:val="666666"/>
          <w:sz w:val="24"/>
          <w:szCs w:val="24"/>
          <w:lang w:eastAsia="uk-UA"/>
        </w:rPr>
        <w:t xml:space="preserve"> рівень володіння мовою.</w:t>
      </w:r>
    </w:p>
    <w:p w:rsidR="008C59D0" w:rsidRPr="00A83E43" w:rsidRDefault="008C59D0" w:rsidP="00A83E43">
      <w:pPr>
        <w:shd w:val="clear" w:color="auto" w:fill="FFFFFF"/>
        <w:spacing w:after="150" w:line="360" w:lineRule="atLeast"/>
        <w:ind w:firstLine="567"/>
        <w:jc w:val="both"/>
        <w:rPr>
          <w:rFonts w:ascii="Arial" w:eastAsia="Times New Roman" w:hAnsi="Arial" w:cs="Arial"/>
          <w:color w:val="666666"/>
          <w:sz w:val="24"/>
          <w:szCs w:val="24"/>
          <w:lang w:val="en-US" w:eastAsia="uk-UA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uk-UA"/>
        </w:rPr>
        <w:t xml:space="preserve">Пройти тестування та отримати </w:t>
      </w:r>
      <w:proofErr w:type="spellStart"/>
      <w:r>
        <w:rPr>
          <w:rFonts w:ascii="Arial" w:eastAsia="Times New Roman" w:hAnsi="Arial" w:cs="Arial"/>
          <w:color w:val="666666"/>
          <w:sz w:val="24"/>
          <w:szCs w:val="24"/>
          <w:lang w:eastAsia="uk-UA"/>
        </w:rPr>
        <w:t>мовні</w:t>
      </w:r>
      <w:proofErr w:type="spellEnd"/>
      <w:r>
        <w:rPr>
          <w:rFonts w:ascii="Arial" w:eastAsia="Times New Roman" w:hAnsi="Arial" w:cs="Arial"/>
          <w:color w:val="666666"/>
          <w:sz w:val="24"/>
          <w:szCs w:val="24"/>
          <w:lang w:eastAsia="uk-UA"/>
        </w:rPr>
        <w:t xml:space="preserve"> сертифікати </w:t>
      </w:r>
      <w:r w:rsidR="00A83E43">
        <w:rPr>
          <w:rFonts w:ascii="Arial" w:eastAsia="Times New Roman" w:hAnsi="Arial" w:cs="Arial"/>
          <w:color w:val="666666"/>
          <w:sz w:val="24"/>
          <w:szCs w:val="24"/>
          <w:lang w:eastAsia="uk-UA"/>
        </w:rPr>
        <w:t>англійської, французької</w:t>
      </w:r>
      <w:r>
        <w:rPr>
          <w:rFonts w:ascii="Arial" w:eastAsia="Times New Roman" w:hAnsi="Arial" w:cs="Arial"/>
          <w:color w:val="666666"/>
          <w:sz w:val="24"/>
          <w:szCs w:val="24"/>
          <w:lang w:eastAsia="uk-UA"/>
        </w:rPr>
        <w:t xml:space="preserve">, німецької мов можна в установах </w:t>
      </w:r>
      <w:hyperlink r:id="rId4" w:history="1">
        <w:r w:rsidRPr="003E7191">
          <w:rPr>
            <w:rStyle w:val="a5"/>
            <w:rFonts w:ascii="Arial" w:eastAsia="Times New Roman" w:hAnsi="Arial" w:cs="Arial"/>
            <w:sz w:val="24"/>
            <w:szCs w:val="24"/>
            <w:lang w:eastAsia="uk-UA"/>
          </w:rPr>
          <w:t>http://lp.edu.ua/mizhnarodni-osvitni-programy-ta-proekty/vyvchennya-inozemnyh-mov</w:t>
        </w:r>
      </w:hyperlink>
      <w:r w:rsidR="00A83E43">
        <w:rPr>
          <w:rFonts w:ascii="Arial" w:eastAsia="Times New Roman" w:hAnsi="Arial" w:cs="Arial"/>
          <w:color w:val="666666"/>
          <w:sz w:val="24"/>
          <w:szCs w:val="24"/>
          <w:lang w:val="en-US" w:eastAsia="uk-UA"/>
        </w:rPr>
        <w:t>.</w:t>
      </w:r>
    </w:p>
    <w:p w:rsidR="008C59D0" w:rsidRPr="008C59D0" w:rsidRDefault="008C59D0" w:rsidP="008C59D0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666666"/>
          <w:sz w:val="24"/>
          <w:szCs w:val="24"/>
          <w:lang w:eastAsia="uk-UA"/>
        </w:rPr>
      </w:pPr>
    </w:p>
    <w:p w:rsidR="004C09AC" w:rsidRDefault="004C09AC">
      <w:bookmarkStart w:id="0" w:name="_GoBack"/>
      <w:bookmarkEnd w:id="0"/>
    </w:p>
    <w:sectPr w:rsidR="004C09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D0"/>
    <w:rsid w:val="004C09AC"/>
    <w:rsid w:val="008C59D0"/>
    <w:rsid w:val="00A83E43"/>
    <w:rsid w:val="00BD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5571"/>
  <w15:chartTrackingRefBased/>
  <w15:docId w15:val="{CC011050-AF37-49A2-AE84-DEA700F3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59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59D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8C59D0"/>
    <w:rPr>
      <w:b/>
      <w:bCs/>
    </w:rPr>
  </w:style>
  <w:style w:type="paragraph" w:styleId="a4">
    <w:name w:val="Normal (Web)"/>
    <w:basedOn w:val="a"/>
    <w:uiPriority w:val="99"/>
    <w:semiHidden/>
    <w:unhideWhenUsed/>
    <w:rsid w:val="008C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8C59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4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p.edu.ua/mizhnarodni-osvitni-programy-ta-proekty/vyvchennya-inozemnyh-mov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2018-08-14T08:33:00Z</dcterms:created>
  <dcterms:modified xsi:type="dcterms:W3CDTF">2018-08-14T08:47:00Z</dcterms:modified>
</cp:coreProperties>
</file>